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7D16"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2553343F" w14:textId="77777777" w:rsidTr="005F7F7E">
        <w:tc>
          <w:tcPr>
            <w:tcW w:w="2438" w:type="dxa"/>
            <w:shd w:val="clear" w:color="auto" w:fill="auto"/>
          </w:tcPr>
          <w:p w14:paraId="6808990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CE34177" w14:textId="34AF9F00" w:rsidR="00F445B1" w:rsidRPr="00F95BC9" w:rsidRDefault="00F445B1" w:rsidP="00EB670A">
            <w:pPr>
              <w:rPr>
                <w:rStyle w:val="Firstpagetablebold"/>
              </w:rPr>
            </w:pPr>
            <w:r w:rsidRPr="00F95BC9">
              <w:rPr>
                <w:rStyle w:val="Firstpagetablebold"/>
              </w:rPr>
              <w:t>C</w:t>
            </w:r>
            <w:r w:rsidR="00EB670A">
              <w:rPr>
                <w:rStyle w:val="Firstpagetablebold"/>
              </w:rPr>
              <w:t>abinet</w:t>
            </w:r>
          </w:p>
        </w:tc>
      </w:tr>
      <w:tr w:rsidR="00CE544A" w:rsidRPr="00975B07" w14:paraId="1646277A" w14:textId="77777777" w:rsidTr="005F7F7E">
        <w:tc>
          <w:tcPr>
            <w:tcW w:w="2438" w:type="dxa"/>
            <w:shd w:val="clear" w:color="auto" w:fill="auto"/>
          </w:tcPr>
          <w:p w14:paraId="04080957"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35B07C7" w14:textId="6F4FB886" w:rsidR="00F445B1" w:rsidRPr="001356F1" w:rsidRDefault="00773421" w:rsidP="00113103">
            <w:pPr>
              <w:rPr>
                <w:b/>
              </w:rPr>
            </w:pPr>
            <w:r>
              <w:rPr>
                <w:b/>
              </w:rPr>
              <w:t xml:space="preserve">16 </w:t>
            </w:r>
            <w:r w:rsidR="00113103">
              <w:rPr>
                <w:b/>
              </w:rPr>
              <w:t>June</w:t>
            </w:r>
            <w:r w:rsidR="00432097">
              <w:rPr>
                <w:b/>
              </w:rPr>
              <w:t xml:space="preserve"> 2021</w:t>
            </w:r>
          </w:p>
        </w:tc>
      </w:tr>
      <w:tr w:rsidR="00CE544A" w:rsidRPr="00975B07" w14:paraId="785764E2" w14:textId="77777777" w:rsidTr="005F7F7E">
        <w:tc>
          <w:tcPr>
            <w:tcW w:w="2438" w:type="dxa"/>
            <w:shd w:val="clear" w:color="auto" w:fill="auto"/>
          </w:tcPr>
          <w:p w14:paraId="1C65200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E8B7D6B" w14:textId="33AA6FB4" w:rsidR="00F445B1" w:rsidRPr="001356F1" w:rsidRDefault="00113103" w:rsidP="004A6D2F">
            <w:pPr>
              <w:rPr>
                <w:rStyle w:val="Firstpagetablebold"/>
              </w:rPr>
            </w:pPr>
            <w:r>
              <w:rPr>
                <w:rStyle w:val="Firstpagetablebold"/>
              </w:rPr>
              <w:t>Head of Corporate Strategy</w:t>
            </w:r>
          </w:p>
        </w:tc>
      </w:tr>
      <w:tr w:rsidR="00CE544A" w:rsidRPr="00975B07" w14:paraId="147C740C" w14:textId="77777777" w:rsidTr="005F7F7E">
        <w:tc>
          <w:tcPr>
            <w:tcW w:w="2438" w:type="dxa"/>
            <w:shd w:val="clear" w:color="auto" w:fill="auto"/>
          </w:tcPr>
          <w:p w14:paraId="4BC62B69"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C7C37FC" w14:textId="17335C27" w:rsidR="00F445B1" w:rsidRPr="001356F1" w:rsidRDefault="00FE5E2C" w:rsidP="00113103">
            <w:pPr>
              <w:rPr>
                <w:rStyle w:val="Firstpagetablebold"/>
              </w:rPr>
            </w:pPr>
            <w:r>
              <w:rPr>
                <w:rStyle w:val="Firstpagetablebold"/>
              </w:rPr>
              <w:t>Oxford City C</w:t>
            </w:r>
            <w:r w:rsidR="00FC46FD">
              <w:rPr>
                <w:rStyle w:val="Firstpagetablebold"/>
              </w:rPr>
              <w:t xml:space="preserve">ouncil </w:t>
            </w:r>
            <w:r w:rsidR="0003796E">
              <w:rPr>
                <w:rStyle w:val="Firstpagetablebold"/>
              </w:rPr>
              <w:t>Safeguarding Report 20</w:t>
            </w:r>
            <w:r w:rsidR="00113103">
              <w:rPr>
                <w:rStyle w:val="Firstpagetablebold"/>
              </w:rPr>
              <w:t>20</w:t>
            </w:r>
            <w:r w:rsidR="00B55D55">
              <w:rPr>
                <w:rStyle w:val="Firstpagetablebold"/>
              </w:rPr>
              <w:t>/</w:t>
            </w:r>
            <w:r w:rsidR="00432097">
              <w:rPr>
                <w:rStyle w:val="Firstpagetablebold"/>
              </w:rPr>
              <w:t>2</w:t>
            </w:r>
            <w:r w:rsidR="00FB6F3D">
              <w:rPr>
                <w:rStyle w:val="Firstpagetablebold"/>
              </w:rPr>
              <w:t>1</w:t>
            </w:r>
          </w:p>
        </w:tc>
      </w:tr>
    </w:tbl>
    <w:p w14:paraId="057CBE5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11AE9B32" w14:textId="77777777" w:rsidTr="0080749A">
        <w:tc>
          <w:tcPr>
            <w:tcW w:w="8845" w:type="dxa"/>
            <w:gridSpan w:val="3"/>
            <w:tcBorders>
              <w:bottom w:val="single" w:sz="8" w:space="0" w:color="000000"/>
            </w:tcBorders>
            <w:hideMark/>
          </w:tcPr>
          <w:p w14:paraId="1D9FACA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8ED4F14" w14:textId="77777777" w:rsidTr="0080749A">
        <w:tc>
          <w:tcPr>
            <w:tcW w:w="2438" w:type="dxa"/>
            <w:gridSpan w:val="2"/>
            <w:tcBorders>
              <w:top w:val="single" w:sz="8" w:space="0" w:color="000000"/>
              <w:left w:val="single" w:sz="8" w:space="0" w:color="000000"/>
              <w:bottom w:val="nil"/>
              <w:right w:val="nil"/>
            </w:tcBorders>
            <w:hideMark/>
          </w:tcPr>
          <w:p w14:paraId="7284868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12AFB08" w14:textId="77777777" w:rsidR="00D5547E" w:rsidRPr="001356F1" w:rsidRDefault="00FC46FD" w:rsidP="00A65706">
            <w:r>
              <w:t>To report on the progress</w:t>
            </w:r>
            <w:r w:rsidR="004E493E">
              <w:t xml:space="preserve"> made on the </w:t>
            </w:r>
            <w:r w:rsidR="002E11D4">
              <w:t xml:space="preserve">Oxford </w:t>
            </w:r>
            <w:r>
              <w:t>City</w:t>
            </w:r>
            <w:r w:rsidR="004E493E">
              <w:t xml:space="preserve"> Council</w:t>
            </w:r>
            <w:r w:rsidR="002E11D4">
              <w:t>’</w:t>
            </w:r>
            <w:r w:rsidR="004E493E">
              <w:t xml:space="preserve">s </w:t>
            </w:r>
            <w:r>
              <w:t>Safeguarding</w:t>
            </w:r>
            <w:r w:rsidR="004E493E">
              <w:t xml:space="preserve"> Action Plan</w:t>
            </w:r>
            <w:r w:rsidR="00180EE6">
              <w:t xml:space="preserve"> </w:t>
            </w:r>
            <w:r w:rsidR="00FB6F3D">
              <w:t>2019/20</w:t>
            </w:r>
          </w:p>
        </w:tc>
      </w:tr>
      <w:tr w:rsidR="00D5547E" w14:paraId="1ED272A6" w14:textId="77777777" w:rsidTr="0080749A">
        <w:tc>
          <w:tcPr>
            <w:tcW w:w="2438" w:type="dxa"/>
            <w:gridSpan w:val="2"/>
            <w:tcBorders>
              <w:top w:val="nil"/>
              <w:left w:val="single" w:sz="8" w:space="0" w:color="000000"/>
              <w:bottom w:val="nil"/>
              <w:right w:val="nil"/>
            </w:tcBorders>
            <w:hideMark/>
          </w:tcPr>
          <w:p w14:paraId="52FF7EB1"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EAC30A2" w14:textId="67B16AD0" w:rsidR="00D5547E" w:rsidRPr="00EE063B" w:rsidRDefault="00773421" w:rsidP="005F7F7E">
            <w:pPr>
              <w:rPr>
                <w:color w:val="auto"/>
              </w:rPr>
            </w:pPr>
            <w:r>
              <w:rPr>
                <w:color w:val="auto"/>
              </w:rPr>
              <w:t>No</w:t>
            </w:r>
            <w:r w:rsidR="004E493E" w:rsidRPr="00EE063B">
              <w:rPr>
                <w:color w:val="auto"/>
              </w:rPr>
              <w:t xml:space="preserve"> </w:t>
            </w:r>
          </w:p>
        </w:tc>
      </w:tr>
      <w:tr w:rsidR="00D5547E" w14:paraId="69AD1762" w14:textId="77777777" w:rsidTr="0080749A">
        <w:tc>
          <w:tcPr>
            <w:tcW w:w="2438" w:type="dxa"/>
            <w:gridSpan w:val="2"/>
            <w:tcBorders>
              <w:top w:val="nil"/>
              <w:left w:val="single" w:sz="8" w:space="0" w:color="000000"/>
              <w:bottom w:val="nil"/>
              <w:right w:val="nil"/>
            </w:tcBorders>
            <w:hideMark/>
          </w:tcPr>
          <w:p w14:paraId="0A84FBD6"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2ABDF6B1" w14:textId="1C5B9351" w:rsidR="00B67961" w:rsidRPr="00B67961" w:rsidRDefault="00EB4D72" w:rsidP="00B67961">
            <w:pPr>
              <w:rPr>
                <w:rFonts w:asciiTheme="majorHAnsi" w:hAnsiTheme="majorHAnsi" w:cstheme="majorHAnsi"/>
                <w:color w:val="auto"/>
              </w:rPr>
            </w:pPr>
            <w:r>
              <w:rPr>
                <w:color w:val="auto"/>
              </w:rPr>
              <w:t xml:space="preserve">Cllr </w:t>
            </w:r>
            <w:r w:rsidR="00FB6F3D">
              <w:rPr>
                <w:color w:val="auto"/>
              </w:rPr>
              <w:t xml:space="preserve"> Louise Upton</w:t>
            </w:r>
            <w:r w:rsidR="00446A82" w:rsidRPr="00A61135">
              <w:rPr>
                <w:color w:val="auto"/>
              </w:rPr>
              <w:t xml:space="preserve"> </w:t>
            </w:r>
            <w:r w:rsidR="00446A82">
              <w:rPr>
                <w:color w:val="auto"/>
              </w:rPr>
              <w:t>-</w:t>
            </w:r>
            <w:r w:rsidR="00FB6F3D">
              <w:rPr>
                <w:color w:val="auto"/>
              </w:rPr>
              <w:t xml:space="preserve"> </w:t>
            </w:r>
            <w:r w:rsidR="00B67961" w:rsidRPr="00B67961">
              <w:rPr>
                <w:rFonts w:asciiTheme="majorHAnsi" w:hAnsiTheme="majorHAnsi" w:cstheme="majorHAnsi"/>
                <w:color w:val="auto"/>
              </w:rPr>
              <w:t xml:space="preserve">Cabinet Member for </w:t>
            </w:r>
            <w:r w:rsidR="00773421">
              <w:rPr>
                <w:rFonts w:asciiTheme="majorHAnsi" w:hAnsiTheme="majorHAnsi" w:cstheme="majorHAnsi"/>
                <w:color w:val="auto"/>
              </w:rPr>
              <w:t xml:space="preserve">a </w:t>
            </w:r>
            <w:r w:rsidR="00B67961" w:rsidRPr="00B67961">
              <w:rPr>
                <w:rFonts w:asciiTheme="majorHAnsi" w:hAnsiTheme="majorHAnsi" w:cstheme="majorHAnsi"/>
                <w:color w:val="auto"/>
              </w:rPr>
              <w:t xml:space="preserve">Safer, Healthier Oxford </w:t>
            </w:r>
          </w:p>
          <w:p w14:paraId="54ADB5BF" w14:textId="77777777" w:rsidR="00B67961" w:rsidRPr="00B67961" w:rsidRDefault="00B67961" w:rsidP="00B67961">
            <w:pPr>
              <w:rPr>
                <w:rFonts w:asciiTheme="majorHAnsi" w:hAnsiTheme="majorHAnsi" w:cstheme="majorHAnsi"/>
                <w:color w:val="auto"/>
              </w:rPr>
            </w:pPr>
            <w:r w:rsidRPr="00B67961">
              <w:rPr>
                <w:rFonts w:asciiTheme="majorHAnsi" w:hAnsiTheme="majorHAnsi" w:cstheme="majorHAnsi"/>
                <w:color w:val="auto"/>
              </w:rPr>
              <w:t>Champion for Cycling and Walking</w:t>
            </w:r>
          </w:p>
          <w:p w14:paraId="27224B3C" w14:textId="77777777" w:rsidR="00D5547E" w:rsidRPr="00EE063B" w:rsidRDefault="00D5547E" w:rsidP="00A65706">
            <w:pPr>
              <w:rPr>
                <w:color w:val="auto"/>
              </w:rPr>
            </w:pPr>
          </w:p>
        </w:tc>
      </w:tr>
      <w:tr w:rsidR="0080749A" w14:paraId="0D9226D1" w14:textId="77777777" w:rsidTr="0080749A">
        <w:tc>
          <w:tcPr>
            <w:tcW w:w="2438" w:type="dxa"/>
            <w:gridSpan w:val="2"/>
            <w:tcBorders>
              <w:top w:val="nil"/>
              <w:left w:val="single" w:sz="8" w:space="0" w:color="000000"/>
              <w:bottom w:val="nil"/>
              <w:right w:val="nil"/>
            </w:tcBorders>
          </w:tcPr>
          <w:p w14:paraId="3066FB9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9CECCC2" w14:textId="25B7C0FD" w:rsidR="0080749A" w:rsidRPr="00EE063B" w:rsidRDefault="00773421" w:rsidP="005F7F7E">
            <w:pPr>
              <w:rPr>
                <w:color w:val="auto"/>
              </w:rPr>
            </w:pPr>
            <w:r>
              <w:rPr>
                <w:color w:val="auto"/>
              </w:rPr>
              <w:t>Supporting Flourishing</w:t>
            </w:r>
            <w:r w:rsidR="00113103">
              <w:rPr>
                <w:color w:val="auto"/>
              </w:rPr>
              <w:t xml:space="preserve"> Communities</w:t>
            </w:r>
          </w:p>
        </w:tc>
      </w:tr>
      <w:tr w:rsidR="00D5547E" w14:paraId="722A037D" w14:textId="77777777" w:rsidTr="0080749A">
        <w:tc>
          <w:tcPr>
            <w:tcW w:w="2438" w:type="dxa"/>
            <w:gridSpan w:val="2"/>
            <w:tcBorders>
              <w:top w:val="nil"/>
              <w:left w:val="single" w:sz="8" w:space="0" w:color="000000"/>
              <w:bottom w:val="nil"/>
              <w:right w:val="nil"/>
            </w:tcBorders>
            <w:hideMark/>
          </w:tcPr>
          <w:p w14:paraId="3AE7C89D" w14:textId="77777777" w:rsidR="00D5547E" w:rsidRDefault="0003796E">
            <w:pPr>
              <w:rPr>
                <w:rStyle w:val="Firstpagetablebold"/>
              </w:rPr>
            </w:pPr>
            <w:r>
              <w:rPr>
                <w:rStyle w:val="Firstpagetablebold"/>
              </w:rPr>
              <w:t>Policy Framework</w:t>
            </w:r>
            <w:r w:rsidR="00D44E35">
              <w:rPr>
                <w:rStyle w:val="Firstpagetablebold"/>
              </w:rPr>
              <w:t>:</w:t>
            </w:r>
          </w:p>
        </w:tc>
        <w:tc>
          <w:tcPr>
            <w:tcW w:w="6407" w:type="dxa"/>
            <w:tcBorders>
              <w:top w:val="nil"/>
              <w:left w:val="nil"/>
              <w:bottom w:val="nil"/>
              <w:right w:val="single" w:sz="8" w:space="0" w:color="000000"/>
            </w:tcBorders>
            <w:hideMark/>
          </w:tcPr>
          <w:p w14:paraId="6907FAB6" w14:textId="0A393DF2" w:rsidR="00D5547E" w:rsidRPr="00EE063B" w:rsidRDefault="00773421" w:rsidP="00ED684F">
            <w:pPr>
              <w:rPr>
                <w:color w:val="auto"/>
              </w:rPr>
            </w:pPr>
            <w:r>
              <w:rPr>
                <w:color w:val="auto"/>
              </w:rPr>
              <w:t>Council Strategy 2020-24</w:t>
            </w:r>
          </w:p>
        </w:tc>
      </w:tr>
      <w:tr w:rsidR="005F7F7E" w:rsidRPr="00975B07" w14:paraId="0B8D31A8" w14:textId="77777777" w:rsidTr="00CD3B33">
        <w:trPr>
          <w:trHeight w:val="413"/>
        </w:trPr>
        <w:tc>
          <w:tcPr>
            <w:tcW w:w="8845" w:type="dxa"/>
            <w:gridSpan w:val="3"/>
            <w:tcBorders>
              <w:bottom w:val="single" w:sz="8" w:space="0" w:color="000000"/>
            </w:tcBorders>
          </w:tcPr>
          <w:p w14:paraId="50D4B76A" w14:textId="61FCB4DF" w:rsidR="005F7F7E" w:rsidRPr="00975B07" w:rsidRDefault="00773421" w:rsidP="00773421">
            <w:proofErr w:type="spellStart"/>
            <w:r>
              <w:rPr>
                <w:rStyle w:val="Firstpagetablebold"/>
              </w:rPr>
              <w:t>Recommendations</w:t>
            </w:r>
            <w:r w:rsidR="005F7F7E">
              <w:rPr>
                <w:rStyle w:val="Firstpagetablebold"/>
              </w:rPr>
              <w:t>:</w:t>
            </w:r>
            <w:r w:rsidR="005F7F7E" w:rsidRPr="00773421">
              <w:rPr>
                <w:rStyle w:val="Firstpagetablebold"/>
                <w:b w:val="0"/>
              </w:rPr>
              <w:t>That</w:t>
            </w:r>
            <w:proofErr w:type="spellEnd"/>
            <w:r w:rsidR="005F7F7E" w:rsidRPr="00773421">
              <w:rPr>
                <w:rStyle w:val="Firstpagetablebold"/>
                <w:b w:val="0"/>
              </w:rPr>
              <w:t xml:space="preserve"> </w:t>
            </w:r>
            <w:r w:rsidRPr="00773421">
              <w:rPr>
                <w:rStyle w:val="Firstpagetablebold"/>
                <w:b w:val="0"/>
              </w:rPr>
              <w:t xml:space="preserve">Cabinet </w:t>
            </w:r>
            <w:r w:rsidR="005F7F7E" w:rsidRPr="00773421">
              <w:rPr>
                <w:rStyle w:val="Firstpagetablebold"/>
                <w:b w:val="0"/>
              </w:rPr>
              <w:t>resolves to:</w:t>
            </w:r>
          </w:p>
        </w:tc>
      </w:tr>
      <w:tr w:rsidR="0030208D" w:rsidRPr="00975B07" w14:paraId="32E008EE" w14:textId="77777777" w:rsidTr="00773421">
        <w:trPr>
          <w:trHeight w:val="283"/>
        </w:trPr>
        <w:tc>
          <w:tcPr>
            <w:tcW w:w="426" w:type="dxa"/>
            <w:tcBorders>
              <w:top w:val="single" w:sz="8" w:space="0" w:color="000000"/>
              <w:left w:val="single" w:sz="8" w:space="0" w:color="000000"/>
              <w:bottom w:val="nil"/>
              <w:right w:val="single" w:sz="8" w:space="0" w:color="000000"/>
            </w:tcBorders>
          </w:tcPr>
          <w:p w14:paraId="42B6ACD5" w14:textId="77777777" w:rsidR="0030208D" w:rsidRPr="00975B07" w:rsidRDefault="00046D2B" w:rsidP="004A6D2F">
            <w:r w:rsidRPr="00975B07">
              <w:t>1.</w:t>
            </w:r>
          </w:p>
        </w:tc>
        <w:tc>
          <w:tcPr>
            <w:tcW w:w="8419" w:type="dxa"/>
            <w:gridSpan w:val="2"/>
            <w:tcBorders>
              <w:top w:val="single" w:sz="8" w:space="0" w:color="000000"/>
              <w:left w:val="single" w:sz="8" w:space="0" w:color="000000"/>
              <w:bottom w:val="nil"/>
              <w:right w:val="single" w:sz="8" w:space="0" w:color="000000"/>
            </w:tcBorders>
            <w:shd w:val="clear" w:color="auto" w:fill="auto"/>
          </w:tcPr>
          <w:p w14:paraId="7511470F" w14:textId="510A1BBE" w:rsidR="0030208D" w:rsidRPr="001356F1" w:rsidRDefault="00FC46FD" w:rsidP="00910417">
            <w:r w:rsidRPr="00773421">
              <w:rPr>
                <w:b/>
              </w:rPr>
              <w:t>N</w:t>
            </w:r>
            <w:r w:rsidR="004E493E" w:rsidRPr="00773421">
              <w:rPr>
                <w:b/>
              </w:rPr>
              <w:t>ote</w:t>
            </w:r>
            <w:r w:rsidR="004E493E">
              <w:t xml:space="preserve"> the key </w:t>
            </w:r>
            <w:r>
              <w:t>achievements</w:t>
            </w:r>
            <w:r w:rsidR="004E493E">
              <w:t xml:space="preserve"> </w:t>
            </w:r>
            <w:r w:rsidR="002E11D4">
              <w:t xml:space="preserve">of </w:t>
            </w:r>
            <w:r w:rsidR="004E493E">
              <w:t xml:space="preserve">the </w:t>
            </w:r>
            <w:r>
              <w:t>Safeguarding</w:t>
            </w:r>
            <w:r w:rsidR="00EE063B">
              <w:t xml:space="preserve"> work delivered through Oxford City Council </w:t>
            </w:r>
            <w:r w:rsidR="004E493E">
              <w:t xml:space="preserve"> </w:t>
            </w:r>
            <w:r w:rsidR="00171036">
              <w:t xml:space="preserve">during </w:t>
            </w:r>
            <w:r w:rsidR="00910417">
              <w:t>201</w:t>
            </w:r>
            <w:r w:rsidR="00FB6F3D">
              <w:t>9/20</w:t>
            </w:r>
            <w:r w:rsidR="00773421">
              <w:t>;</w:t>
            </w:r>
          </w:p>
        </w:tc>
      </w:tr>
      <w:tr w:rsidR="0030208D" w:rsidRPr="00975B07" w14:paraId="2CA9B433" w14:textId="77777777" w:rsidTr="00773421">
        <w:trPr>
          <w:trHeight w:val="283"/>
        </w:trPr>
        <w:tc>
          <w:tcPr>
            <w:tcW w:w="426" w:type="dxa"/>
            <w:tcBorders>
              <w:top w:val="nil"/>
              <w:left w:val="single" w:sz="4" w:space="0" w:color="auto"/>
              <w:bottom w:val="nil"/>
              <w:right w:val="single" w:sz="4" w:space="0" w:color="auto"/>
            </w:tcBorders>
          </w:tcPr>
          <w:p w14:paraId="57C35D50" w14:textId="77777777" w:rsidR="0030208D" w:rsidRPr="00975B07" w:rsidRDefault="00046D2B" w:rsidP="004A6D2F">
            <w:r w:rsidRPr="00975B07">
              <w:t>2.</w:t>
            </w:r>
          </w:p>
        </w:tc>
        <w:tc>
          <w:tcPr>
            <w:tcW w:w="8419" w:type="dxa"/>
            <w:gridSpan w:val="2"/>
            <w:tcBorders>
              <w:top w:val="nil"/>
              <w:left w:val="single" w:sz="4" w:space="0" w:color="auto"/>
              <w:bottom w:val="nil"/>
              <w:right w:val="single" w:sz="4" w:space="0" w:color="auto"/>
            </w:tcBorders>
            <w:shd w:val="clear" w:color="auto" w:fill="auto"/>
          </w:tcPr>
          <w:p w14:paraId="7CDFB182" w14:textId="0BD73606" w:rsidR="0030208D" w:rsidRPr="00401A91" w:rsidRDefault="00ED684F" w:rsidP="002E11D4">
            <w:pPr>
              <w:rPr>
                <w:b/>
              </w:rPr>
            </w:pPr>
            <w:r w:rsidRPr="00773421">
              <w:rPr>
                <w:rStyle w:val="Firstpagetablebold"/>
              </w:rPr>
              <w:t>Agree</w:t>
            </w:r>
            <w:r w:rsidR="00401A91">
              <w:rPr>
                <w:rStyle w:val="Firstpagetablebold"/>
                <w:b w:val="0"/>
              </w:rPr>
              <w:t xml:space="preserve"> the S</w:t>
            </w:r>
            <w:r w:rsidR="00EE063B">
              <w:rPr>
                <w:rStyle w:val="Firstpagetablebold"/>
                <w:b w:val="0"/>
              </w:rPr>
              <w:t>afeguarding Action</w:t>
            </w:r>
            <w:r w:rsidR="00FC46FD" w:rsidRPr="00401A91">
              <w:rPr>
                <w:rStyle w:val="Firstpagetablebold"/>
                <w:b w:val="0"/>
              </w:rPr>
              <w:t xml:space="preserve"> </w:t>
            </w:r>
            <w:r w:rsidR="00401A91">
              <w:rPr>
                <w:rStyle w:val="Firstpagetablebold"/>
                <w:b w:val="0"/>
              </w:rPr>
              <w:t>P</w:t>
            </w:r>
            <w:r w:rsidR="00FB6F3D">
              <w:rPr>
                <w:rStyle w:val="Firstpagetablebold"/>
                <w:b w:val="0"/>
              </w:rPr>
              <w:t>lan 2021/22</w:t>
            </w:r>
            <w:r w:rsidR="00A65706">
              <w:rPr>
                <w:rStyle w:val="Firstpagetablebold"/>
                <w:b w:val="0"/>
              </w:rPr>
              <w:t xml:space="preserve"> s</w:t>
            </w:r>
            <w:r w:rsidR="00401A91">
              <w:rPr>
                <w:rStyle w:val="Firstpagetablebold"/>
                <w:b w:val="0"/>
              </w:rPr>
              <w:t xml:space="preserve">et out in </w:t>
            </w:r>
            <w:r w:rsidR="002E11D4">
              <w:rPr>
                <w:rStyle w:val="Firstpagetablebold"/>
                <w:b w:val="0"/>
              </w:rPr>
              <w:t>A</w:t>
            </w:r>
            <w:r w:rsidR="00401A91">
              <w:rPr>
                <w:rStyle w:val="Firstpagetablebold"/>
                <w:b w:val="0"/>
              </w:rPr>
              <w:t>ppendix 1</w:t>
            </w:r>
            <w:r w:rsidR="00773421">
              <w:rPr>
                <w:rStyle w:val="Firstpagetablebold"/>
                <w:b w:val="0"/>
              </w:rPr>
              <w:t>; and</w:t>
            </w:r>
          </w:p>
        </w:tc>
      </w:tr>
      <w:tr w:rsidR="007F0F60" w:rsidRPr="00975B07" w14:paraId="2887E8E5" w14:textId="77777777" w:rsidTr="00773421">
        <w:trPr>
          <w:trHeight w:val="283"/>
        </w:trPr>
        <w:tc>
          <w:tcPr>
            <w:tcW w:w="426" w:type="dxa"/>
            <w:tcBorders>
              <w:top w:val="nil"/>
              <w:left w:val="single" w:sz="4" w:space="0" w:color="auto"/>
              <w:bottom w:val="single" w:sz="4" w:space="0" w:color="auto"/>
              <w:right w:val="single" w:sz="4" w:space="0" w:color="auto"/>
            </w:tcBorders>
          </w:tcPr>
          <w:p w14:paraId="0572D8A1" w14:textId="77777777" w:rsidR="007F0F60" w:rsidRPr="00975B07" w:rsidRDefault="007F0F60" w:rsidP="004A6D2F">
            <w:r>
              <w:t>3.</w:t>
            </w:r>
          </w:p>
        </w:tc>
        <w:tc>
          <w:tcPr>
            <w:tcW w:w="8419" w:type="dxa"/>
            <w:gridSpan w:val="2"/>
            <w:tcBorders>
              <w:top w:val="nil"/>
              <w:left w:val="single" w:sz="4" w:space="0" w:color="auto"/>
              <w:bottom w:val="single" w:sz="4" w:space="0" w:color="auto"/>
              <w:right w:val="single" w:sz="4" w:space="0" w:color="auto"/>
            </w:tcBorders>
            <w:shd w:val="clear" w:color="auto" w:fill="auto"/>
          </w:tcPr>
          <w:p w14:paraId="21ED52A3" w14:textId="644AA7D1" w:rsidR="007F0F60" w:rsidRDefault="007F0F60" w:rsidP="002E11D4">
            <w:pPr>
              <w:rPr>
                <w:rStyle w:val="Firstpagetablebold"/>
                <w:b w:val="0"/>
              </w:rPr>
            </w:pPr>
            <w:r w:rsidRPr="00773421">
              <w:rPr>
                <w:rStyle w:val="Firstpagetablebold"/>
              </w:rPr>
              <w:t>A</w:t>
            </w:r>
            <w:r w:rsidR="0014655E" w:rsidRPr="00773421">
              <w:rPr>
                <w:rStyle w:val="Firstpagetablebold"/>
              </w:rPr>
              <w:t>pprove</w:t>
            </w:r>
            <w:r w:rsidR="0014655E">
              <w:rPr>
                <w:rStyle w:val="Firstpagetablebold"/>
                <w:b w:val="0"/>
              </w:rPr>
              <w:t xml:space="preserve"> Oxford City Council’s safeguarding policy updated </w:t>
            </w:r>
            <w:r w:rsidR="00EB2C33">
              <w:rPr>
                <w:rStyle w:val="Firstpagetablebold"/>
                <w:b w:val="0"/>
              </w:rPr>
              <w:t>May</w:t>
            </w:r>
            <w:r w:rsidR="00FB6F3D">
              <w:rPr>
                <w:rStyle w:val="Firstpagetablebold"/>
                <w:b w:val="0"/>
              </w:rPr>
              <w:t xml:space="preserve"> 2021</w:t>
            </w:r>
          </w:p>
        </w:tc>
      </w:tr>
    </w:tbl>
    <w:p w14:paraId="00FE5D1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CEA9431" w14:textId="77777777" w:rsidTr="00CD3B3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9459179" w14:textId="77777777" w:rsidR="00966D42" w:rsidRPr="00975B07" w:rsidRDefault="00966D42" w:rsidP="00263EA3">
            <w:pPr>
              <w:jc w:val="center"/>
            </w:pPr>
            <w:r w:rsidRPr="00745BF0">
              <w:rPr>
                <w:rStyle w:val="Firstpagetablebold"/>
              </w:rPr>
              <w:t>Appendices</w:t>
            </w:r>
          </w:p>
        </w:tc>
      </w:tr>
      <w:tr w:rsidR="00ED5860" w:rsidRPr="00975B07" w14:paraId="67E10918" w14:textId="77777777" w:rsidTr="00CD3B33">
        <w:tc>
          <w:tcPr>
            <w:tcW w:w="2438" w:type="dxa"/>
            <w:tcBorders>
              <w:top w:val="single" w:sz="8" w:space="0" w:color="000000"/>
              <w:left w:val="single" w:sz="8" w:space="0" w:color="000000"/>
              <w:bottom w:val="single" w:sz="4" w:space="0" w:color="auto"/>
              <w:right w:val="single" w:sz="8" w:space="0" w:color="000000"/>
            </w:tcBorders>
            <w:shd w:val="clear" w:color="auto" w:fill="auto"/>
          </w:tcPr>
          <w:p w14:paraId="0E43FAD0" w14:textId="77777777" w:rsidR="00ED5860" w:rsidRPr="00975B07" w:rsidRDefault="00ED5860" w:rsidP="004A6D2F">
            <w:r w:rsidRPr="00975B07">
              <w:t>Appendix 1</w:t>
            </w:r>
          </w:p>
        </w:tc>
        <w:tc>
          <w:tcPr>
            <w:tcW w:w="6406" w:type="dxa"/>
            <w:tcBorders>
              <w:top w:val="single" w:sz="8" w:space="0" w:color="000000"/>
              <w:left w:val="single" w:sz="8" w:space="0" w:color="000000"/>
              <w:bottom w:val="single" w:sz="4" w:space="0" w:color="auto"/>
              <w:right w:val="single" w:sz="8" w:space="0" w:color="000000"/>
            </w:tcBorders>
          </w:tcPr>
          <w:p w14:paraId="60F9BD53" w14:textId="77777777" w:rsidR="00ED5860" w:rsidRPr="001356F1" w:rsidRDefault="0003796E" w:rsidP="004A6D2F">
            <w:r>
              <w:t>Oxford C</w:t>
            </w:r>
            <w:r w:rsidR="00401A91">
              <w:t>ity C</w:t>
            </w:r>
            <w:r w:rsidR="00EE063B">
              <w:t>ouncil</w:t>
            </w:r>
            <w:r w:rsidR="00CB0E5C">
              <w:t>’</w:t>
            </w:r>
            <w:r w:rsidR="00EE063B">
              <w:t>s Safeguarding Action</w:t>
            </w:r>
            <w:r>
              <w:t xml:space="preserve"> Plan 20</w:t>
            </w:r>
            <w:r w:rsidR="00FB6F3D">
              <w:t>21</w:t>
            </w:r>
            <w:r w:rsidR="00A65706">
              <w:t>/2</w:t>
            </w:r>
            <w:r w:rsidR="00FB6F3D">
              <w:t>2</w:t>
            </w:r>
          </w:p>
        </w:tc>
      </w:tr>
      <w:tr w:rsidR="0014655E" w:rsidRPr="00975B07" w14:paraId="17B2D661" w14:textId="7777777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14:paraId="3F26C5CB" w14:textId="77777777" w:rsidR="0014655E" w:rsidRDefault="0014655E" w:rsidP="000012BC">
            <w:r>
              <w:t xml:space="preserve">Appendix </w:t>
            </w:r>
            <w:r w:rsidR="00A6642D">
              <w:t>2</w:t>
            </w:r>
          </w:p>
        </w:tc>
        <w:tc>
          <w:tcPr>
            <w:tcW w:w="6406" w:type="dxa"/>
            <w:tcBorders>
              <w:top w:val="single" w:sz="4" w:space="0" w:color="auto"/>
              <w:left w:val="single" w:sz="4" w:space="0" w:color="auto"/>
              <w:bottom w:val="single" w:sz="4" w:space="0" w:color="auto"/>
              <w:right w:val="single" w:sz="4" w:space="0" w:color="auto"/>
            </w:tcBorders>
          </w:tcPr>
          <w:p w14:paraId="4D7EE20C" w14:textId="77777777" w:rsidR="0014655E" w:rsidRDefault="0014655E" w:rsidP="00E6496E">
            <w:r>
              <w:t>Oxford City Council Policy</w:t>
            </w:r>
            <w:r w:rsidR="00E6496E">
              <w:t xml:space="preserve"> and Procedures for safeguarding children, </w:t>
            </w:r>
            <w:r>
              <w:t>and adults with care and support needs</w:t>
            </w:r>
          </w:p>
        </w:tc>
      </w:tr>
      <w:tr w:rsidR="00A6642D" w:rsidRPr="00975B07" w14:paraId="1118909E" w14:textId="7777777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14:paraId="42D70FEB" w14:textId="77777777" w:rsidR="00A6642D" w:rsidRDefault="00A6642D" w:rsidP="000012BC">
            <w:r>
              <w:t>Appendix 3</w:t>
            </w:r>
          </w:p>
        </w:tc>
        <w:tc>
          <w:tcPr>
            <w:tcW w:w="6406" w:type="dxa"/>
            <w:tcBorders>
              <w:top w:val="single" w:sz="4" w:space="0" w:color="auto"/>
              <w:left w:val="single" w:sz="4" w:space="0" w:color="auto"/>
              <w:bottom w:val="single" w:sz="4" w:space="0" w:color="auto"/>
              <w:right w:val="single" w:sz="4" w:space="0" w:color="auto"/>
            </w:tcBorders>
          </w:tcPr>
          <w:p w14:paraId="4F8A8B8D" w14:textId="76B47C46" w:rsidR="00A6642D" w:rsidRDefault="003B139F" w:rsidP="00E51CB7">
            <w:r>
              <w:t>O</w:t>
            </w:r>
            <w:r w:rsidR="00AC4256">
              <w:t xml:space="preserve">xfordshire </w:t>
            </w:r>
            <w:r w:rsidR="00113103">
              <w:t>S</w:t>
            </w:r>
            <w:r w:rsidR="00AC4256">
              <w:t>afeguarding Children Board (O</w:t>
            </w:r>
            <w:r>
              <w:t>SCB</w:t>
            </w:r>
            <w:r w:rsidR="00AC4256">
              <w:t>)</w:t>
            </w:r>
            <w:r>
              <w:t xml:space="preserve"> Governance Structure</w:t>
            </w:r>
          </w:p>
        </w:tc>
      </w:tr>
      <w:tr w:rsidR="00C90A52" w:rsidRPr="00975B07" w14:paraId="0A492F95" w14:textId="7777777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14:paraId="71493097" w14:textId="38097B86" w:rsidR="00C90A52" w:rsidRDefault="00C90A52" w:rsidP="000012BC">
            <w:r>
              <w:t>Appendix 4</w:t>
            </w:r>
          </w:p>
        </w:tc>
        <w:tc>
          <w:tcPr>
            <w:tcW w:w="6406" w:type="dxa"/>
            <w:tcBorders>
              <w:top w:val="single" w:sz="4" w:space="0" w:color="auto"/>
              <w:left w:val="single" w:sz="4" w:space="0" w:color="auto"/>
              <w:bottom w:val="single" w:sz="4" w:space="0" w:color="auto"/>
              <w:right w:val="single" w:sz="4" w:space="0" w:color="auto"/>
            </w:tcBorders>
          </w:tcPr>
          <w:p w14:paraId="1FDA06F2" w14:textId="5ED48DEF" w:rsidR="00C90A52" w:rsidRDefault="00C90A52" w:rsidP="00E51CB7">
            <w:r>
              <w:t xml:space="preserve">Equalities Impact Assessment </w:t>
            </w:r>
          </w:p>
        </w:tc>
      </w:tr>
    </w:tbl>
    <w:p w14:paraId="2E523470" w14:textId="77777777" w:rsidR="002B6830" w:rsidRPr="002B6830" w:rsidRDefault="002B6830" w:rsidP="002B6830"/>
    <w:p w14:paraId="38830F55" w14:textId="77777777" w:rsidR="00EB2C33" w:rsidRDefault="00EB2C33" w:rsidP="00DD2403">
      <w:pPr>
        <w:pStyle w:val="Heading1"/>
      </w:pPr>
    </w:p>
    <w:p w14:paraId="22B282B5" w14:textId="77777777" w:rsidR="0084072B" w:rsidRPr="00DD2403" w:rsidRDefault="0084072B" w:rsidP="00DD2403">
      <w:pPr>
        <w:pStyle w:val="Heading1"/>
      </w:pPr>
      <w:r w:rsidRPr="00DD2403">
        <w:lastRenderedPageBreak/>
        <w:t>Introduction</w:t>
      </w:r>
    </w:p>
    <w:p w14:paraId="6B03BF72" w14:textId="4447AF9C" w:rsidR="0084072B" w:rsidRPr="00DD2403" w:rsidRDefault="00DD2403" w:rsidP="00EE01CE">
      <w:pPr>
        <w:pStyle w:val="bParagraphtext"/>
      </w:pPr>
      <w:r>
        <w:rPr>
          <w:rStyle w:val="NumberedlistChar"/>
        </w:rPr>
        <w:t>T</w:t>
      </w:r>
      <w:r w:rsidR="0084072B" w:rsidRPr="00DD2403">
        <w:rPr>
          <w:rStyle w:val="BulletpointsChar"/>
        </w:rPr>
        <w:t xml:space="preserve">his </w:t>
      </w:r>
      <w:r w:rsidR="00D132B3" w:rsidRPr="00DD2403">
        <w:rPr>
          <w:rStyle w:val="BulletpointsChar"/>
        </w:rPr>
        <w:t>is</w:t>
      </w:r>
      <w:r w:rsidR="00B91745" w:rsidRPr="00DD2403">
        <w:rPr>
          <w:rStyle w:val="BulletpointsChar"/>
        </w:rPr>
        <w:t xml:space="preserve"> an agreed annual report to </w:t>
      </w:r>
      <w:r w:rsidR="00D37C43">
        <w:rPr>
          <w:rStyle w:val="BulletpointsChar"/>
        </w:rPr>
        <w:t>C</w:t>
      </w:r>
      <w:r w:rsidR="00B91745" w:rsidRPr="00DD2403">
        <w:rPr>
          <w:rStyle w:val="BulletpointsChar"/>
        </w:rPr>
        <w:t xml:space="preserve">abinet on how </w:t>
      </w:r>
      <w:r w:rsidR="00DE70BB" w:rsidRPr="00DD2403">
        <w:rPr>
          <w:rStyle w:val="BulletpointsChar"/>
        </w:rPr>
        <w:t xml:space="preserve">we are </w:t>
      </w:r>
      <w:r w:rsidR="00D132B3" w:rsidRPr="00DD2403">
        <w:rPr>
          <w:rStyle w:val="BulletpointsChar"/>
        </w:rPr>
        <w:t>fulfilling</w:t>
      </w:r>
      <w:r w:rsidR="00DE70BB" w:rsidRPr="00DD2403">
        <w:rPr>
          <w:rStyle w:val="BulletpointsChar"/>
        </w:rPr>
        <w:t xml:space="preserve"> our statutory </w:t>
      </w:r>
      <w:r w:rsidR="00D132B3" w:rsidRPr="00DD2403">
        <w:rPr>
          <w:rStyle w:val="BulletpointsChar"/>
        </w:rPr>
        <w:t>safeguarding duties</w:t>
      </w:r>
      <w:r w:rsidR="00B91745" w:rsidRPr="00DD2403">
        <w:rPr>
          <w:rStyle w:val="BulletpointsChar"/>
        </w:rPr>
        <w:t xml:space="preserve"> within Oxford City </w:t>
      </w:r>
      <w:r w:rsidR="00D132B3" w:rsidRPr="00DD2403">
        <w:rPr>
          <w:rStyle w:val="BulletpointsChar"/>
        </w:rPr>
        <w:t>Council</w:t>
      </w:r>
      <w:r w:rsidR="00F75B4F" w:rsidRPr="00DD2403">
        <w:rPr>
          <w:rStyle w:val="BulletpointsChar"/>
        </w:rPr>
        <w:t>.</w:t>
      </w:r>
      <w:r w:rsidR="00B91745" w:rsidRPr="00DD2403">
        <w:rPr>
          <w:rStyle w:val="BulletpointsChar"/>
        </w:rPr>
        <w:t xml:space="preserve"> It aims to </w:t>
      </w:r>
    </w:p>
    <w:p w14:paraId="09D459E6" w14:textId="0D28CDBD" w:rsidR="0084072B" w:rsidRDefault="0084072B" w:rsidP="00DD2403">
      <w:pPr>
        <w:pStyle w:val="Bulletpoints"/>
      </w:pPr>
      <w:r>
        <w:t xml:space="preserve">Outline </w:t>
      </w:r>
      <w:r w:rsidR="00DA6DB7">
        <w:t>the</w:t>
      </w:r>
      <w:r w:rsidR="00FB6F3D">
        <w:t xml:space="preserve"> </w:t>
      </w:r>
      <w:r w:rsidR="00D37C43">
        <w:t>m</w:t>
      </w:r>
      <w:r>
        <w:t>ulti- agency safeguarding arrangements in Oxf</w:t>
      </w:r>
      <w:r w:rsidR="009F6B7B">
        <w:t>or</w:t>
      </w:r>
      <w:r>
        <w:t>dshire</w:t>
      </w:r>
    </w:p>
    <w:p w14:paraId="32898C2C" w14:textId="77777777" w:rsidR="0084072B" w:rsidRPr="00793BD6" w:rsidRDefault="0084072B" w:rsidP="00DD2403">
      <w:pPr>
        <w:pStyle w:val="Bulletpoints"/>
      </w:pPr>
      <w:r w:rsidRPr="0095125F">
        <w:t xml:space="preserve">Share the results of the safeguarding self-assessment </w:t>
      </w:r>
      <w:r>
        <w:t xml:space="preserve">audit </w:t>
      </w:r>
      <w:r w:rsidR="00FB6F3D">
        <w:t>2020</w:t>
      </w:r>
      <w:r>
        <w:t>.</w:t>
      </w:r>
    </w:p>
    <w:p w14:paraId="61D32FA0" w14:textId="77777777" w:rsidR="0084072B" w:rsidRDefault="0084072B" w:rsidP="00DD2403">
      <w:pPr>
        <w:pStyle w:val="Bulletpoints"/>
      </w:pPr>
      <w:r w:rsidRPr="0095125F">
        <w:t>Highlight the key achievements and p</w:t>
      </w:r>
      <w:r>
        <w:t xml:space="preserve">rogress made in relation to the </w:t>
      </w:r>
      <w:r w:rsidRPr="0095125F">
        <w:t>safeguarding work delivered by Oxford City Council.</w:t>
      </w:r>
    </w:p>
    <w:p w14:paraId="7DD6FD70" w14:textId="71698BDF" w:rsidR="00FB6F3D" w:rsidRPr="00793BD6" w:rsidRDefault="00FB6F3D" w:rsidP="00DD2403">
      <w:pPr>
        <w:pStyle w:val="Bulletpoints"/>
      </w:pPr>
      <w:r>
        <w:t>Recognise the impact of COVID</w:t>
      </w:r>
      <w:r w:rsidR="00DE70BB">
        <w:t>-19</w:t>
      </w:r>
      <w:r>
        <w:t xml:space="preserve"> on safeguarding issues and Oxford City Council</w:t>
      </w:r>
      <w:r w:rsidR="00D37C43">
        <w:t>’</w:t>
      </w:r>
      <w:r>
        <w:t xml:space="preserve">s </w:t>
      </w:r>
      <w:r w:rsidR="00806CBE">
        <w:t>responses</w:t>
      </w:r>
      <w:r>
        <w:t xml:space="preserve"> to these</w:t>
      </w:r>
    </w:p>
    <w:p w14:paraId="3BC5BC9B" w14:textId="62582D65" w:rsidR="0084072B" w:rsidRPr="00793BD6" w:rsidRDefault="0084072B" w:rsidP="00DD2403">
      <w:pPr>
        <w:pStyle w:val="Bulletpoints"/>
      </w:pPr>
      <w:r w:rsidRPr="0095125F">
        <w:t>Focus on areas identified</w:t>
      </w:r>
      <w:r w:rsidR="00FB6F3D">
        <w:t xml:space="preserve"> </w:t>
      </w:r>
      <w:r w:rsidR="00F75B4F">
        <w:t xml:space="preserve">to </w:t>
      </w:r>
      <w:r w:rsidR="000370F4">
        <w:t>strengthen</w:t>
      </w:r>
      <w:r w:rsidR="00FB6F3D">
        <w:t xml:space="preserve"> in 202</w:t>
      </w:r>
      <w:r w:rsidR="00113103">
        <w:t>1</w:t>
      </w:r>
      <w:r w:rsidR="00FB6F3D">
        <w:t>/2</w:t>
      </w:r>
      <w:r w:rsidR="00113103">
        <w:t>2</w:t>
      </w:r>
      <w:r w:rsidR="00F75B4F">
        <w:t>,</w:t>
      </w:r>
      <w:r w:rsidRPr="0095125F">
        <w:t xml:space="preserve"> collated</w:t>
      </w:r>
      <w:r w:rsidRPr="00A1149C">
        <w:t xml:space="preserve"> within an action plan</w:t>
      </w:r>
      <w:r>
        <w:t xml:space="preserve"> a</w:t>
      </w:r>
      <w:r w:rsidRPr="00A1149C">
        <w:t>ttached a</w:t>
      </w:r>
      <w:r>
        <w:t>t</w:t>
      </w:r>
      <w:r w:rsidRPr="00A1149C">
        <w:t xml:space="preserve"> </w:t>
      </w:r>
      <w:r>
        <w:t>A</w:t>
      </w:r>
      <w:r w:rsidRPr="00A1149C">
        <w:t>ppendix 1.</w:t>
      </w:r>
    </w:p>
    <w:p w14:paraId="2BE15728" w14:textId="77777777" w:rsidR="0084072B" w:rsidRDefault="0084072B" w:rsidP="00DD2403">
      <w:pPr>
        <w:pStyle w:val="Bulletpoints"/>
      </w:pPr>
      <w:r w:rsidRPr="00A1149C">
        <w:t xml:space="preserve">Consider </w:t>
      </w:r>
      <w:r w:rsidR="00806CBE">
        <w:t xml:space="preserve">identified </w:t>
      </w:r>
      <w:r w:rsidRPr="00A1149C">
        <w:t>challenges and risks in rela</w:t>
      </w:r>
      <w:r w:rsidR="00806CBE">
        <w:t>tion to external environment and actions that we will contribute to</w:t>
      </w:r>
      <w:r w:rsidR="00DA6DB7">
        <w:t>, to</w:t>
      </w:r>
      <w:r w:rsidR="00806CBE">
        <w:t xml:space="preserve"> support the system.</w:t>
      </w:r>
    </w:p>
    <w:p w14:paraId="7ED972FE" w14:textId="292DB255" w:rsidR="0024517A" w:rsidRPr="0024517A" w:rsidRDefault="0024517A" w:rsidP="00EE01CE">
      <w:pPr>
        <w:pStyle w:val="bParagraphtext"/>
      </w:pPr>
      <w:r>
        <w:t>Oxford City</w:t>
      </w:r>
      <w:r w:rsidRPr="0024517A">
        <w:t xml:space="preserve"> Council has a legal duty of care to ensure children and adults at risk are protected within the facilities, services and activities under the direct remit and control of the Council.</w:t>
      </w:r>
      <w:r>
        <w:t xml:space="preserve"> The Council has</w:t>
      </w:r>
      <w:r w:rsidRPr="0024517A">
        <w:t xml:space="preserve"> specific legal responsibilities under the Children Act 2004 </w:t>
      </w:r>
      <w:r w:rsidR="00A22494">
        <w:t xml:space="preserve">(section 11) </w:t>
      </w:r>
      <w:r w:rsidRPr="0024517A">
        <w:t xml:space="preserve">and the </w:t>
      </w:r>
      <w:r w:rsidR="00A22494">
        <w:t>Care Act 2014 (sections 42-46) which aim</w:t>
      </w:r>
      <w:r w:rsidRPr="0024517A">
        <w:t xml:space="preserve"> to make sure the welfare and development needs of children are met and that ch</w:t>
      </w:r>
      <w:r w:rsidR="00A22494">
        <w:t>ildren are protected from harm.</w:t>
      </w:r>
    </w:p>
    <w:p w14:paraId="771D75D4" w14:textId="6BD25527" w:rsidR="0024517A" w:rsidRPr="00D900A0" w:rsidRDefault="0024517A" w:rsidP="00EE01CE">
      <w:pPr>
        <w:pStyle w:val="bParagraphtext"/>
      </w:pPr>
      <w:r w:rsidRPr="0024517A">
        <w:t>Safeguarding is the action taken to promote the welfare of children and vulnerable adul</w:t>
      </w:r>
      <w:r w:rsidR="00A22494">
        <w:t>ts and protect them from harm as well as p</w:t>
      </w:r>
      <w:r w:rsidRPr="0024517A">
        <w:t>rotecting children and vulnerable adul</w:t>
      </w:r>
      <w:r w:rsidR="00A22494">
        <w:t xml:space="preserve">ts from abuse and maltreatment, </w:t>
      </w:r>
      <w:r w:rsidRPr="0024517A">
        <w:t>preventing harm to ch</w:t>
      </w:r>
      <w:r w:rsidR="00A22494">
        <w:t xml:space="preserve">ildren's health or development and </w:t>
      </w:r>
      <w:r w:rsidRPr="0024517A">
        <w:t xml:space="preserve">ensuring that they grow up with the provision of safe and effective care enabling them to live free from harm, </w:t>
      </w:r>
      <w:r w:rsidRPr="00D900A0">
        <w:t>abuse and neglect.</w:t>
      </w:r>
    </w:p>
    <w:p w14:paraId="403E3416" w14:textId="5938D464" w:rsidR="0024517A" w:rsidRPr="00D900A0" w:rsidRDefault="0024517A" w:rsidP="00EE01CE">
      <w:pPr>
        <w:pStyle w:val="bParagraphtext"/>
        <w:rPr>
          <w:rStyle w:val="Firstpagetablebold"/>
          <w:b w:val="0"/>
        </w:rPr>
      </w:pPr>
      <w:r w:rsidRPr="00D900A0">
        <w:rPr>
          <w:rStyle w:val="Firstpagetablebold"/>
          <w:b w:val="0"/>
        </w:rPr>
        <w:t xml:space="preserve">Oxford City Council's Safeguarding Policy builds upon existing good practice across its services and sets out its safeguarding policies and procedures. </w:t>
      </w:r>
    </w:p>
    <w:p w14:paraId="2D610364" w14:textId="4196DF4E" w:rsidR="00806CBE" w:rsidRDefault="00A6642D" w:rsidP="00EE01CE">
      <w:pPr>
        <w:pStyle w:val="bParagraphtext"/>
        <w:rPr>
          <w:rStyle w:val="Firstpagetablebold"/>
          <w:b w:val="0"/>
        </w:rPr>
      </w:pPr>
      <w:r w:rsidRPr="00D900A0">
        <w:rPr>
          <w:rStyle w:val="Firstpagetablebold"/>
          <w:b w:val="0"/>
        </w:rPr>
        <w:t>The Safeguarding</w:t>
      </w:r>
      <w:r w:rsidR="00806CBE" w:rsidRPr="00D900A0">
        <w:rPr>
          <w:rStyle w:val="Firstpagetablebold"/>
          <w:b w:val="0"/>
        </w:rPr>
        <w:t xml:space="preserve"> </w:t>
      </w:r>
      <w:r w:rsidRPr="00D900A0">
        <w:rPr>
          <w:rStyle w:val="Firstpagetablebold"/>
          <w:b w:val="0"/>
        </w:rPr>
        <w:t>Policy</w:t>
      </w:r>
      <w:r w:rsidR="00B06684" w:rsidRPr="00D900A0">
        <w:rPr>
          <w:rStyle w:val="Firstpagetablebold"/>
          <w:b w:val="0"/>
        </w:rPr>
        <w:t xml:space="preserve"> has been</w:t>
      </w:r>
      <w:r w:rsidR="00806CBE" w:rsidRPr="00D900A0">
        <w:rPr>
          <w:rStyle w:val="Firstpagetablebold"/>
          <w:b w:val="0"/>
        </w:rPr>
        <w:t xml:space="preserve"> reviewed in </w:t>
      </w:r>
      <w:r w:rsidR="00EB2C33">
        <w:rPr>
          <w:rStyle w:val="Firstpagetablebold"/>
          <w:b w:val="0"/>
        </w:rPr>
        <w:t>May</w:t>
      </w:r>
      <w:r w:rsidR="00806CBE" w:rsidRPr="00D900A0">
        <w:rPr>
          <w:rStyle w:val="Firstpagetablebold"/>
          <w:b w:val="0"/>
        </w:rPr>
        <w:t xml:space="preserve"> 2021, the updated Policy can be view</w:t>
      </w:r>
      <w:r w:rsidR="003B3AF4" w:rsidRPr="00D900A0">
        <w:rPr>
          <w:rStyle w:val="Firstpagetablebold"/>
          <w:b w:val="0"/>
        </w:rPr>
        <w:t>ed in</w:t>
      </w:r>
      <w:r w:rsidR="00B06684" w:rsidRPr="00D900A0">
        <w:rPr>
          <w:rStyle w:val="Firstpagetablebold"/>
          <w:b w:val="0"/>
        </w:rPr>
        <w:t xml:space="preserve"> A</w:t>
      </w:r>
      <w:r w:rsidR="00806CBE" w:rsidRPr="00D900A0">
        <w:rPr>
          <w:rStyle w:val="Firstpagetablebold"/>
          <w:b w:val="0"/>
        </w:rPr>
        <w:t>ppendix 2.</w:t>
      </w:r>
    </w:p>
    <w:p w14:paraId="138A0398" w14:textId="701387CB" w:rsidR="00F75B4F" w:rsidRDefault="00F75B4F" w:rsidP="00EE01CE">
      <w:pPr>
        <w:pStyle w:val="bParagraphtext"/>
        <w:numPr>
          <w:ilvl w:val="0"/>
          <w:numId w:val="0"/>
        </w:numPr>
        <w:ind w:left="360"/>
        <w:rPr>
          <w:rStyle w:val="Firstpagetablebold"/>
          <w:b w:val="0"/>
        </w:rPr>
      </w:pPr>
      <w:r w:rsidRPr="00773421">
        <w:rPr>
          <w:rStyle w:val="Firstpagetablebold"/>
          <w:b w:val="0"/>
        </w:rPr>
        <w:t>The updates include</w:t>
      </w:r>
    </w:p>
    <w:p w14:paraId="1A93D160" w14:textId="347FB942" w:rsidR="002E5A81" w:rsidRDefault="002E5A81" w:rsidP="002E5A81">
      <w:pPr>
        <w:pStyle w:val="bParagraphtext"/>
        <w:numPr>
          <w:ilvl w:val="0"/>
          <w:numId w:val="37"/>
        </w:numPr>
        <w:rPr>
          <w:rStyle w:val="Firstpagetablebold"/>
          <w:b w:val="0"/>
        </w:rPr>
      </w:pPr>
      <w:r>
        <w:rPr>
          <w:rStyle w:val="Firstpagetablebold"/>
          <w:b w:val="0"/>
        </w:rPr>
        <w:t>Appendix 1 – MASH Glossary of terms</w:t>
      </w:r>
    </w:p>
    <w:p w14:paraId="19BAF618" w14:textId="04472B0E" w:rsidR="002E5A81" w:rsidRDefault="002E5A81" w:rsidP="002E5A81">
      <w:pPr>
        <w:pStyle w:val="bParagraphtext"/>
        <w:numPr>
          <w:ilvl w:val="0"/>
          <w:numId w:val="37"/>
        </w:numPr>
        <w:rPr>
          <w:rStyle w:val="Firstpagetablebold"/>
          <w:b w:val="0"/>
        </w:rPr>
      </w:pPr>
      <w:r>
        <w:rPr>
          <w:rStyle w:val="Firstpagetablebold"/>
          <w:b w:val="0"/>
        </w:rPr>
        <w:t>Appendix 2 – Link to internal safeguarding page</w:t>
      </w:r>
    </w:p>
    <w:p w14:paraId="183D5734" w14:textId="096587C5" w:rsidR="002E5A81" w:rsidRDefault="002E5A81" w:rsidP="002E5A81">
      <w:pPr>
        <w:pStyle w:val="bParagraphtext"/>
        <w:numPr>
          <w:ilvl w:val="0"/>
          <w:numId w:val="37"/>
        </w:numPr>
        <w:rPr>
          <w:rStyle w:val="Firstpagetablebold"/>
          <w:b w:val="0"/>
        </w:rPr>
      </w:pPr>
      <w:r>
        <w:rPr>
          <w:rStyle w:val="Firstpagetablebold"/>
          <w:b w:val="0"/>
        </w:rPr>
        <w:t>Appendix 3 – Link added on Discrimination</w:t>
      </w:r>
    </w:p>
    <w:p w14:paraId="0E8AF385" w14:textId="05DED2E4" w:rsidR="0084072B" w:rsidRDefault="0084072B" w:rsidP="00DD2403">
      <w:pPr>
        <w:pStyle w:val="Heading1"/>
      </w:pPr>
      <w:r w:rsidRPr="003B3AF4">
        <w:t>Oxfordshire Multi Agency Safeguarding</w:t>
      </w:r>
      <w:r w:rsidR="00D56C12" w:rsidRPr="003B3AF4">
        <w:t xml:space="preserve"> </w:t>
      </w:r>
      <w:r w:rsidRPr="003B3AF4">
        <w:t>Arrangements</w:t>
      </w:r>
      <w:r w:rsidR="00806CBE" w:rsidRPr="003B3AF4">
        <w:t xml:space="preserve"> (MASA)</w:t>
      </w:r>
    </w:p>
    <w:p w14:paraId="1A9C8EBB" w14:textId="02F7DE40" w:rsidR="00C31B8A" w:rsidRPr="00DD2403" w:rsidRDefault="00E41D07" w:rsidP="00EE01CE">
      <w:pPr>
        <w:pStyle w:val="bParagraphtext"/>
        <w:rPr>
          <w:rStyle w:val="Firstpagetablebold"/>
          <w:b w:val="0"/>
        </w:rPr>
      </w:pPr>
      <w:r w:rsidRPr="00DD2403">
        <w:rPr>
          <w:rStyle w:val="Firstpagetablebold"/>
          <w:b w:val="0"/>
        </w:rPr>
        <w:t>The development, delivery and quality monitoring of</w:t>
      </w:r>
      <w:r w:rsidR="00A37534" w:rsidRPr="00DD2403">
        <w:rPr>
          <w:rStyle w:val="Firstpagetablebold"/>
          <w:b w:val="0"/>
        </w:rPr>
        <w:t xml:space="preserve"> safeguarding service </w:t>
      </w:r>
      <w:r w:rsidR="00D900A0" w:rsidRPr="00DD2403">
        <w:rPr>
          <w:rStyle w:val="Firstpagetablebold"/>
          <w:b w:val="0"/>
        </w:rPr>
        <w:t>provision is</w:t>
      </w:r>
      <w:r w:rsidRPr="00DD2403">
        <w:rPr>
          <w:rStyle w:val="Firstpagetablebold"/>
          <w:b w:val="0"/>
        </w:rPr>
        <w:t xml:space="preserve"> the responsibility of the Oxfordshire Safeguarding Children Board (OSCB) and Oxfordshire Sa</w:t>
      </w:r>
      <w:r w:rsidR="00DD2403">
        <w:rPr>
          <w:rStyle w:val="Firstpagetablebold"/>
          <w:b w:val="0"/>
        </w:rPr>
        <w:t>feguarding Adults Board (OSAB).</w:t>
      </w:r>
    </w:p>
    <w:p w14:paraId="031C6B23" w14:textId="35902EF4" w:rsidR="00222A53" w:rsidRPr="00DD2403" w:rsidRDefault="00D111A9" w:rsidP="00EE01CE">
      <w:pPr>
        <w:pStyle w:val="bParagraphtext"/>
        <w:rPr>
          <w:rStyle w:val="Firstpagetablebold"/>
          <w:rFonts w:eastAsiaTheme="minorHAnsi"/>
          <w:b w:val="0"/>
        </w:rPr>
      </w:pPr>
      <w:r w:rsidRPr="00DD2403">
        <w:rPr>
          <w:rStyle w:val="Firstpagetablebold"/>
          <w:b w:val="0"/>
        </w:rPr>
        <w:t>The</w:t>
      </w:r>
      <w:r w:rsidR="00C8771B" w:rsidRPr="00DD2403">
        <w:rPr>
          <w:rStyle w:val="Firstpagetablebold"/>
          <w:rFonts w:eastAsiaTheme="minorHAnsi"/>
          <w:b w:val="0"/>
        </w:rPr>
        <w:t xml:space="preserve"> Children and Social Work Act 2017 </w:t>
      </w:r>
      <w:r w:rsidR="0059256B" w:rsidRPr="00DD2403">
        <w:rPr>
          <w:rStyle w:val="Firstpagetablebold"/>
          <w:rFonts w:eastAsiaTheme="minorHAnsi"/>
          <w:b w:val="0"/>
        </w:rPr>
        <w:t xml:space="preserve">introduced flexibility </w:t>
      </w:r>
      <w:r w:rsidR="00331431" w:rsidRPr="00DD2403">
        <w:rPr>
          <w:rStyle w:val="Firstpagetablebold"/>
          <w:rFonts w:eastAsiaTheme="minorHAnsi"/>
          <w:b w:val="0"/>
        </w:rPr>
        <w:t xml:space="preserve">to replace Local </w:t>
      </w:r>
      <w:r w:rsidR="00C8771B" w:rsidRPr="00DD2403">
        <w:rPr>
          <w:rStyle w:val="Firstpagetablebold"/>
          <w:rFonts w:eastAsiaTheme="minorHAnsi"/>
          <w:b w:val="0"/>
        </w:rPr>
        <w:t>Safeguarding Children Boards (LSCBs) with</w:t>
      </w:r>
      <w:r w:rsidR="0059256B" w:rsidRPr="00DD2403">
        <w:rPr>
          <w:rStyle w:val="Firstpagetablebold"/>
          <w:rFonts w:eastAsiaTheme="minorHAnsi"/>
          <w:b w:val="0"/>
        </w:rPr>
        <w:t xml:space="preserve"> new</w:t>
      </w:r>
      <w:r w:rsidR="00C8771B" w:rsidRPr="00DD2403">
        <w:rPr>
          <w:rStyle w:val="Firstpagetablebold"/>
          <w:rFonts w:eastAsiaTheme="minorHAnsi"/>
          <w:b w:val="0"/>
        </w:rPr>
        <w:t xml:space="preserve"> local safeguarding arrangements.</w:t>
      </w:r>
      <w:r w:rsidR="0059256B" w:rsidRPr="00DD2403">
        <w:rPr>
          <w:rStyle w:val="Firstpagetablebold"/>
          <w:rFonts w:eastAsiaTheme="minorHAnsi"/>
          <w:b w:val="0"/>
        </w:rPr>
        <w:t xml:space="preserve"> It also established that </w:t>
      </w:r>
      <w:r w:rsidR="00C8771B" w:rsidRPr="00DD2403">
        <w:rPr>
          <w:rStyle w:val="Firstpagetablebold"/>
          <w:rFonts w:eastAsiaTheme="minorHAnsi"/>
          <w:b w:val="0"/>
        </w:rPr>
        <w:t xml:space="preserve">collective responsibility and accountability of these arrangements </w:t>
      </w:r>
      <w:r w:rsidR="0059256B" w:rsidRPr="00DD2403">
        <w:rPr>
          <w:rStyle w:val="Firstpagetablebold"/>
          <w:rFonts w:eastAsiaTheme="minorHAnsi"/>
          <w:b w:val="0"/>
        </w:rPr>
        <w:t xml:space="preserve">lies with </w:t>
      </w:r>
      <w:r w:rsidR="00217545" w:rsidRPr="00DD2403">
        <w:rPr>
          <w:rStyle w:val="Firstpagetablebold"/>
          <w:rFonts w:eastAsiaTheme="minorHAnsi"/>
          <w:b w:val="0"/>
        </w:rPr>
        <w:t xml:space="preserve">Oxfordshire </w:t>
      </w:r>
      <w:r w:rsidR="0059256B" w:rsidRPr="00DD2403">
        <w:rPr>
          <w:rStyle w:val="Firstpagetablebold"/>
          <w:rFonts w:eastAsiaTheme="minorHAnsi"/>
          <w:b w:val="0"/>
        </w:rPr>
        <w:t>C</w:t>
      </w:r>
      <w:r w:rsidR="00C8771B" w:rsidRPr="00DD2403">
        <w:rPr>
          <w:rStyle w:val="Firstpagetablebold"/>
          <w:rFonts w:eastAsiaTheme="minorHAnsi"/>
          <w:b w:val="0"/>
        </w:rPr>
        <w:t xml:space="preserve">ounty </w:t>
      </w:r>
      <w:r w:rsidR="0059256B" w:rsidRPr="00DD2403">
        <w:rPr>
          <w:rStyle w:val="Firstpagetablebold"/>
          <w:rFonts w:eastAsiaTheme="minorHAnsi"/>
          <w:b w:val="0"/>
        </w:rPr>
        <w:t>C</w:t>
      </w:r>
      <w:r w:rsidR="00C8771B" w:rsidRPr="00DD2403">
        <w:rPr>
          <w:rStyle w:val="Firstpagetablebold"/>
          <w:rFonts w:eastAsiaTheme="minorHAnsi"/>
          <w:b w:val="0"/>
        </w:rPr>
        <w:t xml:space="preserve">ouncil, the </w:t>
      </w:r>
      <w:r w:rsidR="0059256B" w:rsidRPr="00DD2403">
        <w:rPr>
          <w:rStyle w:val="Firstpagetablebold"/>
          <w:rFonts w:eastAsiaTheme="minorHAnsi"/>
          <w:b w:val="0"/>
        </w:rPr>
        <w:t>C</w:t>
      </w:r>
      <w:r w:rsidR="00C8771B" w:rsidRPr="00DD2403">
        <w:rPr>
          <w:rStyle w:val="Firstpagetablebold"/>
          <w:rFonts w:eastAsiaTheme="minorHAnsi"/>
          <w:b w:val="0"/>
        </w:rPr>
        <w:t xml:space="preserve">linical </w:t>
      </w:r>
      <w:r w:rsidR="0059256B" w:rsidRPr="00DD2403">
        <w:rPr>
          <w:rStyle w:val="Firstpagetablebold"/>
          <w:rFonts w:eastAsiaTheme="minorHAnsi"/>
          <w:b w:val="0"/>
        </w:rPr>
        <w:t>C</w:t>
      </w:r>
      <w:r w:rsidR="00C8771B" w:rsidRPr="00DD2403">
        <w:rPr>
          <w:rStyle w:val="Firstpagetablebold"/>
          <w:rFonts w:eastAsiaTheme="minorHAnsi"/>
          <w:b w:val="0"/>
        </w:rPr>
        <w:t xml:space="preserve">ommissioning </w:t>
      </w:r>
      <w:r w:rsidR="0059256B" w:rsidRPr="00DD2403">
        <w:rPr>
          <w:rStyle w:val="Firstpagetablebold"/>
          <w:rFonts w:eastAsiaTheme="minorHAnsi"/>
          <w:b w:val="0"/>
        </w:rPr>
        <w:t>G</w:t>
      </w:r>
      <w:r w:rsidR="00C8771B" w:rsidRPr="00DD2403">
        <w:rPr>
          <w:rStyle w:val="Firstpagetablebold"/>
          <w:rFonts w:eastAsiaTheme="minorHAnsi"/>
          <w:b w:val="0"/>
        </w:rPr>
        <w:t xml:space="preserve">roup and the </w:t>
      </w:r>
      <w:r w:rsidR="0059256B" w:rsidRPr="00DD2403">
        <w:rPr>
          <w:rStyle w:val="Firstpagetablebold"/>
          <w:rFonts w:eastAsiaTheme="minorHAnsi"/>
          <w:b w:val="0"/>
        </w:rPr>
        <w:t>P</w:t>
      </w:r>
      <w:r w:rsidR="00C8771B" w:rsidRPr="00DD2403">
        <w:rPr>
          <w:rStyle w:val="Firstpagetablebold"/>
          <w:rFonts w:eastAsiaTheme="minorHAnsi"/>
          <w:b w:val="0"/>
        </w:rPr>
        <w:t>olice</w:t>
      </w:r>
      <w:r w:rsidR="00217545" w:rsidRPr="00DD2403">
        <w:rPr>
          <w:rStyle w:val="Firstpagetablebold"/>
          <w:rFonts w:eastAsiaTheme="minorHAnsi"/>
          <w:b w:val="0"/>
        </w:rPr>
        <w:t>,</w:t>
      </w:r>
      <w:r w:rsidR="0084072B" w:rsidRPr="00DD2403">
        <w:rPr>
          <w:rStyle w:val="Firstpagetablebold"/>
          <w:rFonts w:eastAsiaTheme="minorHAnsi"/>
          <w:b w:val="0"/>
        </w:rPr>
        <w:t xml:space="preserve"> “</w:t>
      </w:r>
      <w:r w:rsidR="0059256B" w:rsidRPr="00DD2403">
        <w:rPr>
          <w:rStyle w:val="Firstpagetablebold"/>
          <w:rFonts w:eastAsiaTheme="minorHAnsi"/>
          <w:b w:val="0"/>
        </w:rPr>
        <w:t xml:space="preserve">the </w:t>
      </w:r>
      <w:r w:rsidR="0084072B" w:rsidRPr="00DD2403">
        <w:rPr>
          <w:rStyle w:val="Firstpagetablebold"/>
          <w:rFonts w:eastAsiaTheme="minorHAnsi"/>
          <w:b w:val="0"/>
        </w:rPr>
        <w:t>three s</w:t>
      </w:r>
      <w:r w:rsidR="0059256B" w:rsidRPr="00DD2403">
        <w:rPr>
          <w:rStyle w:val="Firstpagetablebold"/>
          <w:rFonts w:eastAsiaTheme="minorHAnsi"/>
          <w:b w:val="0"/>
        </w:rPr>
        <w:t xml:space="preserve">afeguarding </w:t>
      </w:r>
      <w:r w:rsidR="0084072B" w:rsidRPr="00DD2403">
        <w:rPr>
          <w:rStyle w:val="Firstpagetablebold"/>
          <w:rFonts w:eastAsiaTheme="minorHAnsi"/>
          <w:b w:val="0"/>
        </w:rPr>
        <w:t>p</w:t>
      </w:r>
      <w:r w:rsidR="0059256B" w:rsidRPr="00DD2403">
        <w:rPr>
          <w:rStyle w:val="Firstpagetablebold"/>
          <w:rFonts w:eastAsiaTheme="minorHAnsi"/>
          <w:b w:val="0"/>
        </w:rPr>
        <w:t>artners”</w:t>
      </w:r>
      <w:r w:rsidR="00DD2403">
        <w:rPr>
          <w:rStyle w:val="Firstpagetablebold"/>
          <w:rFonts w:eastAsiaTheme="minorHAnsi"/>
          <w:b w:val="0"/>
        </w:rPr>
        <w:t>.</w:t>
      </w:r>
    </w:p>
    <w:p w14:paraId="5BCB76DD" w14:textId="57ECA4EC" w:rsidR="00DA6DB7" w:rsidRPr="00DD2403" w:rsidRDefault="0059256B" w:rsidP="00EE01CE">
      <w:pPr>
        <w:pStyle w:val="bParagraphtext"/>
        <w:rPr>
          <w:rStyle w:val="Firstpagetablebold"/>
          <w:b w:val="0"/>
        </w:rPr>
      </w:pPr>
      <w:r w:rsidRPr="00DD2403">
        <w:rPr>
          <w:rStyle w:val="Firstpagetablebold"/>
          <w:b w:val="0"/>
        </w:rPr>
        <w:lastRenderedPageBreak/>
        <w:t>In response to these changes, the three safeguarding partners in Oxfordshire have made arrangements to work together as an Executive Group with overall accountability for safeguarding  consisting of the Chief Executive</w:t>
      </w:r>
      <w:r w:rsidR="001D2E83" w:rsidRPr="00DD2403">
        <w:rPr>
          <w:rStyle w:val="Firstpagetablebold"/>
          <w:b w:val="0"/>
        </w:rPr>
        <w:t xml:space="preserve"> of Oxford</w:t>
      </w:r>
      <w:r w:rsidR="00C52B72" w:rsidRPr="00DD2403">
        <w:rPr>
          <w:rStyle w:val="Firstpagetablebold"/>
          <w:b w:val="0"/>
        </w:rPr>
        <w:t>shire</w:t>
      </w:r>
      <w:r w:rsidR="001D2E83" w:rsidRPr="00DD2403">
        <w:rPr>
          <w:rStyle w:val="Firstpagetablebold"/>
          <w:b w:val="0"/>
        </w:rPr>
        <w:t xml:space="preserve"> County</w:t>
      </w:r>
      <w:r w:rsidR="00C31B8A" w:rsidRPr="00DD2403">
        <w:rPr>
          <w:rStyle w:val="Firstpagetablebold"/>
          <w:b w:val="0"/>
        </w:rPr>
        <w:t xml:space="preserve"> </w:t>
      </w:r>
      <w:r w:rsidR="001D2E83" w:rsidRPr="00DD2403">
        <w:rPr>
          <w:rStyle w:val="Firstpagetablebold"/>
          <w:b w:val="0"/>
        </w:rPr>
        <w:t xml:space="preserve">Council, </w:t>
      </w:r>
      <w:r w:rsidRPr="00DD2403">
        <w:rPr>
          <w:rStyle w:val="Firstpagetablebold"/>
          <w:b w:val="0"/>
        </w:rPr>
        <w:t xml:space="preserve">the </w:t>
      </w:r>
      <w:r w:rsidR="001D2E83" w:rsidRPr="00DD2403">
        <w:rPr>
          <w:rStyle w:val="Firstpagetablebold"/>
          <w:b w:val="0"/>
        </w:rPr>
        <w:t>Assistan</w:t>
      </w:r>
      <w:r w:rsidR="00C52B72" w:rsidRPr="00DD2403">
        <w:rPr>
          <w:rStyle w:val="Firstpagetablebold"/>
          <w:b w:val="0"/>
        </w:rPr>
        <w:t>t</w:t>
      </w:r>
      <w:r w:rsidR="001D2E83" w:rsidRPr="00DD2403">
        <w:rPr>
          <w:rStyle w:val="Firstpagetablebold"/>
          <w:b w:val="0"/>
        </w:rPr>
        <w:t xml:space="preserve"> </w:t>
      </w:r>
      <w:r w:rsidR="00C31B8A" w:rsidRPr="00DD2403">
        <w:rPr>
          <w:rStyle w:val="Firstpagetablebold"/>
          <w:b w:val="0"/>
        </w:rPr>
        <w:t xml:space="preserve">Chief Constable of Thames Valley Police and </w:t>
      </w:r>
      <w:r w:rsidRPr="00DD2403">
        <w:rPr>
          <w:rStyle w:val="Firstpagetablebold"/>
          <w:b w:val="0"/>
        </w:rPr>
        <w:t xml:space="preserve">the </w:t>
      </w:r>
      <w:r w:rsidR="001D2E83" w:rsidRPr="00DD2403">
        <w:rPr>
          <w:rStyle w:val="Firstpagetablebold"/>
          <w:b w:val="0"/>
        </w:rPr>
        <w:t>Accountable Office</w:t>
      </w:r>
      <w:r w:rsidR="00622D84" w:rsidRPr="00DD2403">
        <w:rPr>
          <w:rStyle w:val="Firstpagetablebold"/>
          <w:b w:val="0"/>
        </w:rPr>
        <w:t>r</w:t>
      </w:r>
      <w:r w:rsidR="001D2E83" w:rsidRPr="00DD2403">
        <w:rPr>
          <w:rStyle w:val="Firstpagetablebold"/>
          <w:b w:val="0"/>
        </w:rPr>
        <w:t xml:space="preserve"> of </w:t>
      </w:r>
      <w:r w:rsidR="00FE18D8" w:rsidRPr="00DD2403">
        <w:rPr>
          <w:rStyle w:val="Firstpagetablebold"/>
          <w:b w:val="0"/>
        </w:rPr>
        <w:t>The Clinical Commissioning Group</w:t>
      </w:r>
      <w:r w:rsidRPr="00DD2403">
        <w:rPr>
          <w:rStyle w:val="Firstpagetablebold"/>
          <w:b w:val="0"/>
        </w:rPr>
        <w:t>.</w:t>
      </w:r>
    </w:p>
    <w:p w14:paraId="60F9DB31" w14:textId="673D50B7" w:rsidR="00DE70BB" w:rsidRPr="00DD2403" w:rsidRDefault="0059256B" w:rsidP="00EE01CE">
      <w:pPr>
        <w:pStyle w:val="bParagraphtext"/>
        <w:rPr>
          <w:rStyle w:val="Firstpagetablebold"/>
          <w:b w:val="0"/>
        </w:rPr>
      </w:pPr>
      <w:r w:rsidRPr="00DD2403">
        <w:rPr>
          <w:rStyle w:val="Firstpagetablebold"/>
          <w:b w:val="0"/>
        </w:rPr>
        <w:t>The</w:t>
      </w:r>
      <w:r w:rsidR="00806D0E" w:rsidRPr="00DD2403">
        <w:rPr>
          <w:rStyle w:val="Firstpagetablebold"/>
          <w:b w:val="0"/>
        </w:rPr>
        <w:t xml:space="preserve"> purpose of the</w:t>
      </w:r>
      <w:r w:rsidRPr="00DD2403">
        <w:rPr>
          <w:rStyle w:val="Firstpagetablebold"/>
          <w:b w:val="0"/>
        </w:rPr>
        <w:t xml:space="preserve"> Executive </w:t>
      </w:r>
      <w:r w:rsidR="008C5184" w:rsidRPr="00DD2403">
        <w:rPr>
          <w:rStyle w:val="Firstpagetablebold"/>
          <w:b w:val="0"/>
        </w:rPr>
        <w:t xml:space="preserve">Group </w:t>
      </w:r>
      <w:r w:rsidR="00806D0E" w:rsidRPr="00DD2403">
        <w:rPr>
          <w:rStyle w:val="Firstpagetablebold"/>
          <w:b w:val="0"/>
        </w:rPr>
        <w:t xml:space="preserve">is to </w:t>
      </w:r>
      <w:r w:rsidR="008C5184" w:rsidRPr="00DD2403">
        <w:rPr>
          <w:rStyle w:val="Firstpagetablebold"/>
          <w:b w:val="0"/>
        </w:rPr>
        <w:t>work</w:t>
      </w:r>
      <w:r w:rsidRPr="00DD2403">
        <w:rPr>
          <w:rStyle w:val="Firstpagetablebold"/>
          <w:b w:val="0"/>
        </w:rPr>
        <w:t xml:space="preserve"> with relevant partners through the Oxfordshire Safeguarding Children Board (OSCB),</w:t>
      </w:r>
      <w:r w:rsidR="00F81EA3" w:rsidRPr="00DD2403">
        <w:rPr>
          <w:rStyle w:val="Firstpagetablebold"/>
          <w:b w:val="0"/>
        </w:rPr>
        <w:t xml:space="preserve"> </w:t>
      </w:r>
      <w:r w:rsidR="00EE01CE">
        <w:rPr>
          <w:rStyle w:val="Firstpagetablebold"/>
          <w:b w:val="0"/>
        </w:rPr>
        <w:t>u</w:t>
      </w:r>
      <w:r w:rsidR="00F81EA3" w:rsidRPr="00DD2403">
        <w:rPr>
          <w:rStyle w:val="Firstpagetablebold"/>
          <w:b w:val="0"/>
        </w:rPr>
        <w:t xml:space="preserve">nder the </w:t>
      </w:r>
      <w:r w:rsidR="00D132B3" w:rsidRPr="00DD2403">
        <w:rPr>
          <w:rStyle w:val="Firstpagetablebold"/>
          <w:b w:val="0"/>
        </w:rPr>
        <w:t>leader</w:t>
      </w:r>
      <w:r w:rsidR="00F81EA3" w:rsidRPr="00DD2403">
        <w:rPr>
          <w:rStyle w:val="Firstpagetablebold"/>
          <w:b w:val="0"/>
        </w:rPr>
        <w:t>ship and scrutiny of an independent Chair, De</w:t>
      </w:r>
      <w:r w:rsidR="00D132B3" w:rsidRPr="00DD2403">
        <w:rPr>
          <w:rStyle w:val="Firstpagetablebold"/>
          <w:b w:val="0"/>
        </w:rPr>
        <w:t>r</w:t>
      </w:r>
      <w:r w:rsidR="00F81EA3" w:rsidRPr="00DD2403">
        <w:rPr>
          <w:rStyle w:val="Firstpagetablebold"/>
          <w:b w:val="0"/>
        </w:rPr>
        <w:t xml:space="preserve">ek </w:t>
      </w:r>
      <w:r w:rsidR="00D132B3" w:rsidRPr="00DD2403">
        <w:rPr>
          <w:rStyle w:val="Firstpagetablebold"/>
          <w:b w:val="0"/>
        </w:rPr>
        <w:t>Benson</w:t>
      </w:r>
      <w:r w:rsidR="00DD2403">
        <w:rPr>
          <w:rStyle w:val="Firstpagetablebold"/>
          <w:b w:val="0"/>
        </w:rPr>
        <w:t>, newly appointed to the role.</w:t>
      </w:r>
    </w:p>
    <w:p w14:paraId="1FEE2140" w14:textId="245D3465" w:rsidR="000A20AC" w:rsidRDefault="00806D0E" w:rsidP="00EE01CE">
      <w:pPr>
        <w:pStyle w:val="bParagraphtext"/>
        <w:numPr>
          <w:ilvl w:val="0"/>
          <w:numId w:val="0"/>
        </w:numPr>
        <w:ind w:left="567"/>
        <w:rPr>
          <w:rStyle w:val="Firstpagetablebold"/>
          <w:b w:val="0"/>
        </w:rPr>
      </w:pPr>
      <w:r w:rsidRPr="00EE01CE">
        <w:rPr>
          <w:rStyle w:val="Firstpagetablebold"/>
          <w:b w:val="0"/>
        </w:rPr>
        <w:t>The</w:t>
      </w:r>
      <w:r w:rsidRPr="00DE70BB">
        <w:rPr>
          <w:rStyle w:val="Firstpagetablebold"/>
          <w:b w:val="0"/>
        </w:rPr>
        <w:t xml:space="preserve"> focus of the </w:t>
      </w:r>
      <w:r w:rsidR="00D132B3">
        <w:rPr>
          <w:rStyle w:val="Firstpagetablebold"/>
          <w:b w:val="0"/>
        </w:rPr>
        <w:t xml:space="preserve">Executive </w:t>
      </w:r>
      <w:r w:rsidR="000B5239">
        <w:rPr>
          <w:rStyle w:val="Firstpagetablebold"/>
          <w:b w:val="0"/>
        </w:rPr>
        <w:t>G</w:t>
      </w:r>
      <w:r w:rsidRPr="00DE70BB">
        <w:rPr>
          <w:rStyle w:val="Firstpagetablebold"/>
          <w:b w:val="0"/>
        </w:rPr>
        <w:t xml:space="preserve">roup </w:t>
      </w:r>
      <w:r w:rsidR="00DE70BB" w:rsidRPr="00DE70BB">
        <w:rPr>
          <w:rStyle w:val="Firstpagetablebold"/>
          <w:b w:val="0"/>
        </w:rPr>
        <w:t xml:space="preserve">this year </w:t>
      </w:r>
      <w:r w:rsidRPr="00DE70BB">
        <w:rPr>
          <w:rStyle w:val="Firstpagetablebold"/>
          <w:b w:val="0"/>
        </w:rPr>
        <w:t>has bee</w:t>
      </w:r>
      <w:r w:rsidR="00D132B3">
        <w:rPr>
          <w:rStyle w:val="Firstpagetablebold"/>
          <w:b w:val="0"/>
        </w:rPr>
        <w:t>n</w:t>
      </w:r>
      <w:r w:rsidRPr="00DE70BB">
        <w:rPr>
          <w:rStyle w:val="Firstpagetablebold"/>
          <w:b w:val="0"/>
        </w:rPr>
        <w:t xml:space="preserve"> to oversee the </w:t>
      </w:r>
      <w:r w:rsidR="00D132B3" w:rsidRPr="00DE70BB">
        <w:rPr>
          <w:rStyle w:val="Firstpagetablebold"/>
          <w:b w:val="0"/>
        </w:rPr>
        <w:t>multi-agency</w:t>
      </w:r>
      <w:r w:rsidRPr="00DE70BB">
        <w:rPr>
          <w:rStyle w:val="Firstpagetablebold"/>
          <w:b w:val="0"/>
        </w:rPr>
        <w:t xml:space="preserve"> COVID-19 </w:t>
      </w:r>
      <w:r w:rsidR="00D132B3">
        <w:rPr>
          <w:rStyle w:val="Firstpagetablebold"/>
          <w:b w:val="0"/>
        </w:rPr>
        <w:t>O</w:t>
      </w:r>
      <w:r w:rsidR="00D132B3" w:rsidRPr="00DE70BB">
        <w:rPr>
          <w:rStyle w:val="Firstpagetablebold"/>
          <w:b w:val="0"/>
        </w:rPr>
        <w:t>pportunities</w:t>
      </w:r>
      <w:r w:rsidRPr="00DE70BB">
        <w:rPr>
          <w:rStyle w:val="Firstpagetablebold"/>
          <w:b w:val="0"/>
        </w:rPr>
        <w:t xml:space="preserve"> and R</w:t>
      </w:r>
      <w:r w:rsidR="00DE70BB" w:rsidRPr="00DE70BB">
        <w:rPr>
          <w:rStyle w:val="Firstpagetablebold"/>
          <w:b w:val="0"/>
        </w:rPr>
        <w:t>isks register, and as</w:t>
      </w:r>
      <w:r w:rsidRPr="00DE70BB">
        <w:rPr>
          <w:rStyle w:val="Firstpagetablebold"/>
          <w:b w:val="0"/>
        </w:rPr>
        <w:t xml:space="preserve"> key </w:t>
      </w:r>
      <w:r w:rsidR="00D132B3" w:rsidRPr="00DE70BB">
        <w:rPr>
          <w:rStyle w:val="Firstpagetablebold"/>
          <w:b w:val="0"/>
        </w:rPr>
        <w:t>st</w:t>
      </w:r>
      <w:r w:rsidR="00D132B3">
        <w:rPr>
          <w:rStyle w:val="Firstpagetablebold"/>
          <w:b w:val="0"/>
        </w:rPr>
        <w:t>atutory</w:t>
      </w:r>
      <w:r w:rsidRPr="00DE70BB">
        <w:rPr>
          <w:rStyle w:val="Firstpagetablebold"/>
          <w:b w:val="0"/>
        </w:rPr>
        <w:t xml:space="preserve"> </w:t>
      </w:r>
      <w:r w:rsidR="00D132B3" w:rsidRPr="00DE70BB">
        <w:rPr>
          <w:rStyle w:val="Firstpagetablebold"/>
          <w:b w:val="0"/>
        </w:rPr>
        <w:t>agencies</w:t>
      </w:r>
      <w:r w:rsidRPr="00DE70BB">
        <w:rPr>
          <w:rStyle w:val="Firstpagetablebold"/>
          <w:b w:val="0"/>
        </w:rPr>
        <w:t xml:space="preserve"> ensure they are sighted on new</w:t>
      </w:r>
      <w:r w:rsidR="00DE70BB" w:rsidRPr="00DE70BB">
        <w:rPr>
          <w:rStyle w:val="Firstpagetablebold"/>
          <w:b w:val="0"/>
        </w:rPr>
        <w:t xml:space="preserve"> and emerging </w:t>
      </w:r>
      <w:r w:rsidR="000370F4" w:rsidRPr="00DE70BB">
        <w:rPr>
          <w:rStyle w:val="Firstpagetablebold"/>
          <w:b w:val="0"/>
        </w:rPr>
        <w:t>concerns</w:t>
      </w:r>
      <w:r w:rsidR="000B5239">
        <w:rPr>
          <w:rStyle w:val="Firstpagetablebold"/>
          <w:b w:val="0"/>
        </w:rPr>
        <w:t>, s</w:t>
      </w:r>
      <w:r w:rsidR="000370F4">
        <w:rPr>
          <w:rStyle w:val="Firstpagetablebold"/>
          <w:b w:val="0"/>
        </w:rPr>
        <w:t>eek</w:t>
      </w:r>
      <w:r w:rsidR="00DE70BB" w:rsidRPr="00DE70BB">
        <w:rPr>
          <w:rStyle w:val="Firstpagetablebold"/>
          <w:b w:val="0"/>
        </w:rPr>
        <w:t xml:space="preserve"> evidence a</w:t>
      </w:r>
      <w:r w:rsidR="00D132B3">
        <w:rPr>
          <w:rStyle w:val="Firstpagetablebold"/>
          <w:b w:val="0"/>
        </w:rPr>
        <w:t>n</w:t>
      </w:r>
      <w:r w:rsidR="00DE70BB" w:rsidRPr="00DE70BB">
        <w:rPr>
          <w:rStyle w:val="Firstpagetablebold"/>
          <w:b w:val="0"/>
        </w:rPr>
        <w:t xml:space="preserve">d assurance </w:t>
      </w:r>
      <w:r w:rsidR="00F81EA3">
        <w:rPr>
          <w:rStyle w:val="Firstpagetablebold"/>
          <w:b w:val="0"/>
        </w:rPr>
        <w:t>from OSCB</w:t>
      </w:r>
      <w:r w:rsidR="00DE70BB" w:rsidRPr="00DE70BB">
        <w:rPr>
          <w:rStyle w:val="Firstpagetablebold"/>
          <w:b w:val="0"/>
        </w:rPr>
        <w:t xml:space="preserve"> the </w:t>
      </w:r>
      <w:r w:rsidR="00D132B3" w:rsidRPr="00DE70BB">
        <w:rPr>
          <w:rStyle w:val="Firstpagetablebold"/>
          <w:b w:val="0"/>
        </w:rPr>
        <w:t>concerns</w:t>
      </w:r>
      <w:r w:rsidRPr="00DE70BB">
        <w:rPr>
          <w:rStyle w:val="Firstpagetablebold"/>
          <w:b w:val="0"/>
        </w:rPr>
        <w:t xml:space="preserve"> are</w:t>
      </w:r>
      <w:r w:rsidR="00DE70BB" w:rsidRPr="00DE70BB">
        <w:rPr>
          <w:rStyle w:val="Firstpagetablebold"/>
          <w:b w:val="0"/>
        </w:rPr>
        <w:t xml:space="preserve"> </w:t>
      </w:r>
      <w:r w:rsidR="000370F4" w:rsidRPr="00DE70BB">
        <w:rPr>
          <w:rStyle w:val="Firstpagetablebold"/>
          <w:b w:val="0"/>
        </w:rPr>
        <w:t>being addressed</w:t>
      </w:r>
      <w:r w:rsidRPr="00DE70BB">
        <w:rPr>
          <w:rStyle w:val="Firstpagetablebold"/>
          <w:b w:val="0"/>
        </w:rPr>
        <w:t xml:space="preserve"> and there is no duplication </w:t>
      </w:r>
      <w:r w:rsidR="00D132B3" w:rsidRPr="00DE70BB">
        <w:rPr>
          <w:rStyle w:val="Firstpagetablebold"/>
          <w:b w:val="0"/>
        </w:rPr>
        <w:t>across</w:t>
      </w:r>
      <w:r w:rsidRPr="00DE70BB">
        <w:rPr>
          <w:rStyle w:val="Firstpagetablebold"/>
          <w:b w:val="0"/>
        </w:rPr>
        <w:t xml:space="preserve"> the system</w:t>
      </w:r>
      <w:r w:rsidR="000370F4" w:rsidRPr="00DE70BB">
        <w:rPr>
          <w:rStyle w:val="Firstpagetablebold"/>
          <w:b w:val="0"/>
        </w:rPr>
        <w:t>.</w:t>
      </w:r>
    </w:p>
    <w:p w14:paraId="036B521C" w14:textId="17E12C75" w:rsidR="00F81EA3" w:rsidRPr="00D900A0" w:rsidRDefault="00F81EA3" w:rsidP="00EE01CE">
      <w:pPr>
        <w:pStyle w:val="bParagraphtext"/>
        <w:numPr>
          <w:ilvl w:val="0"/>
          <w:numId w:val="0"/>
        </w:numPr>
        <w:ind w:left="567"/>
        <w:rPr>
          <w:rStyle w:val="Firstpagetablebold"/>
          <w:b w:val="0"/>
        </w:rPr>
      </w:pPr>
      <w:r w:rsidRPr="00EE01CE">
        <w:rPr>
          <w:rStyle w:val="Firstpagetablebold"/>
          <w:b w:val="0"/>
        </w:rPr>
        <w:t>The</w:t>
      </w:r>
      <w:r>
        <w:rPr>
          <w:rStyle w:val="Firstpagetablebold"/>
          <w:b w:val="0"/>
        </w:rPr>
        <w:t xml:space="preserve"> independent Chair acts as the link between the Executive Board and the OSCB.</w:t>
      </w:r>
    </w:p>
    <w:p w14:paraId="3D6A3A3D" w14:textId="18370B48" w:rsidR="00045268" w:rsidRPr="00DD2403" w:rsidRDefault="00FB6F3D" w:rsidP="00EE01CE">
      <w:pPr>
        <w:pStyle w:val="bParagraphtext"/>
        <w:rPr>
          <w:rStyle w:val="Firstpagetablebold"/>
          <w:b w:val="0"/>
        </w:rPr>
      </w:pPr>
      <w:r w:rsidRPr="00DD2403">
        <w:rPr>
          <w:rStyle w:val="Firstpagetablebold"/>
          <w:b w:val="0"/>
        </w:rPr>
        <w:t>The</w:t>
      </w:r>
      <w:r w:rsidR="002C4B26" w:rsidRPr="00DD2403">
        <w:rPr>
          <w:rStyle w:val="Firstpagetablebold"/>
          <w:b w:val="0"/>
        </w:rPr>
        <w:t xml:space="preserve"> </w:t>
      </w:r>
      <w:r w:rsidR="00217545" w:rsidRPr="00DD2403">
        <w:rPr>
          <w:rStyle w:val="Firstpagetablebold"/>
          <w:b w:val="0"/>
        </w:rPr>
        <w:t>B</w:t>
      </w:r>
      <w:r w:rsidR="002C4B26" w:rsidRPr="00DD2403">
        <w:rPr>
          <w:rStyle w:val="Firstpagetablebold"/>
          <w:b w:val="0"/>
        </w:rPr>
        <w:t xml:space="preserve">usiness </w:t>
      </w:r>
      <w:r w:rsidR="008C5184" w:rsidRPr="00DD2403">
        <w:rPr>
          <w:rStyle w:val="Firstpagetablebold"/>
          <w:b w:val="0"/>
        </w:rPr>
        <w:t>Group continue</w:t>
      </w:r>
      <w:r w:rsidR="00D900A0" w:rsidRPr="00DD2403">
        <w:rPr>
          <w:rStyle w:val="Firstpagetablebold"/>
          <w:b w:val="0"/>
        </w:rPr>
        <w:t>s</w:t>
      </w:r>
      <w:r w:rsidR="002C4B26" w:rsidRPr="00DD2403">
        <w:rPr>
          <w:rStyle w:val="Firstpagetablebold"/>
          <w:b w:val="0"/>
        </w:rPr>
        <w:t xml:space="preserve"> to work </w:t>
      </w:r>
      <w:r w:rsidR="004B67BB" w:rsidRPr="00DD2403">
        <w:rPr>
          <w:rStyle w:val="Firstpagetablebold"/>
          <w:b w:val="0"/>
        </w:rPr>
        <w:t>operationally</w:t>
      </w:r>
      <w:r w:rsidR="002C4B26" w:rsidRPr="00DD2403">
        <w:rPr>
          <w:rStyle w:val="Firstpagetablebold"/>
          <w:b w:val="0"/>
        </w:rPr>
        <w:t xml:space="preserve"> under the </w:t>
      </w:r>
      <w:r w:rsidR="004B67BB" w:rsidRPr="00DD2403">
        <w:rPr>
          <w:rStyle w:val="Firstpagetablebold"/>
          <w:b w:val="0"/>
        </w:rPr>
        <w:t xml:space="preserve">OSCB. </w:t>
      </w:r>
      <w:r w:rsidR="00806D0E" w:rsidRPr="00DD2403">
        <w:rPr>
          <w:rStyle w:val="Firstpagetablebold"/>
          <w:b w:val="0"/>
        </w:rPr>
        <w:t>This group includes all the cha</w:t>
      </w:r>
      <w:r w:rsidR="00D132B3" w:rsidRPr="00DD2403">
        <w:rPr>
          <w:rStyle w:val="Firstpagetablebold"/>
          <w:b w:val="0"/>
        </w:rPr>
        <w:t>i</w:t>
      </w:r>
      <w:r w:rsidR="00806D0E" w:rsidRPr="00DD2403">
        <w:rPr>
          <w:rStyle w:val="Firstpagetablebold"/>
          <w:b w:val="0"/>
        </w:rPr>
        <w:t>rs of OSCB sub</w:t>
      </w:r>
      <w:r w:rsidR="00E51CB7">
        <w:rPr>
          <w:rStyle w:val="Firstpagetablebold"/>
          <w:b w:val="0"/>
        </w:rPr>
        <w:t>-</w:t>
      </w:r>
      <w:r w:rsidR="00806D0E" w:rsidRPr="00DD2403">
        <w:rPr>
          <w:rStyle w:val="Firstpagetablebold"/>
          <w:b w:val="0"/>
        </w:rPr>
        <w:t>groups and strategic leads for</w:t>
      </w:r>
      <w:r w:rsidR="00D132B3" w:rsidRPr="00DD2403">
        <w:rPr>
          <w:rStyle w:val="Firstpagetablebold"/>
          <w:b w:val="0"/>
        </w:rPr>
        <w:t xml:space="preserve"> operational</w:t>
      </w:r>
      <w:r w:rsidR="00806D0E" w:rsidRPr="00DD2403">
        <w:rPr>
          <w:rStyle w:val="Firstpagetablebold"/>
          <w:b w:val="0"/>
        </w:rPr>
        <w:t xml:space="preserve"> services</w:t>
      </w:r>
      <w:r w:rsidR="000B5239">
        <w:rPr>
          <w:rStyle w:val="Firstpagetablebold"/>
          <w:b w:val="0"/>
        </w:rPr>
        <w:t>. I</w:t>
      </w:r>
      <w:r w:rsidR="00806D0E" w:rsidRPr="00DD2403">
        <w:rPr>
          <w:rStyle w:val="Firstpagetablebold"/>
          <w:b w:val="0"/>
        </w:rPr>
        <w:t xml:space="preserve">ts purpose is to </w:t>
      </w:r>
      <w:r w:rsidR="00D132B3" w:rsidRPr="00DD2403">
        <w:rPr>
          <w:rStyle w:val="Firstpagetablebold"/>
          <w:b w:val="0"/>
        </w:rPr>
        <w:t>recognise</w:t>
      </w:r>
      <w:r w:rsidR="00F81EA3" w:rsidRPr="00DD2403">
        <w:rPr>
          <w:rStyle w:val="Firstpagetablebold"/>
          <w:b w:val="0"/>
        </w:rPr>
        <w:t xml:space="preserve"> emerging </w:t>
      </w:r>
      <w:r w:rsidR="00D132B3" w:rsidRPr="00DD2403">
        <w:rPr>
          <w:rStyle w:val="Firstpagetablebold"/>
          <w:b w:val="0"/>
        </w:rPr>
        <w:t>concerns</w:t>
      </w:r>
      <w:r w:rsidR="00F81EA3" w:rsidRPr="00DD2403">
        <w:rPr>
          <w:rStyle w:val="Firstpagetablebold"/>
          <w:b w:val="0"/>
        </w:rPr>
        <w:t xml:space="preserve">, </w:t>
      </w:r>
      <w:r w:rsidR="00806D0E" w:rsidRPr="00DD2403">
        <w:rPr>
          <w:rStyle w:val="Firstpagetablebold"/>
          <w:b w:val="0"/>
        </w:rPr>
        <w:t xml:space="preserve">problem solve, </w:t>
      </w:r>
      <w:r w:rsidR="00F81EA3" w:rsidRPr="00DD2403">
        <w:rPr>
          <w:rStyle w:val="Firstpagetablebold"/>
          <w:b w:val="0"/>
        </w:rPr>
        <w:t xml:space="preserve">work </w:t>
      </w:r>
      <w:r w:rsidR="000370F4" w:rsidRPr="00DD2403">
        <w:rPr>
          <w:rStyle w:val="Firstpagetablebold"/>
          <w:b w:val="0"/>
        </w:rPr>
        <w:t>collaboratively</w:t>
      </w:r>
      <w:r w:rsidR="00347564" w:rsidRPr="00DD2403">
        <w:rPr>
          <w:rStyle w:val="Firstpagetablebold"/>
          <w:b w:val="0"/>
        </w:rPr>
        <w:t xml:space="preserve"> </w:t>
      </w:r>
      <w:r w:rsidR="00F81EA3" w:rsidRPr="00DD2403">
        <w:rPr>
          <w:rStyle w:val="Firstpagetablebold"/>
          <w:b w:val="0"/>
        </w:rPr>
        <w:t xml:space="preserve">across the system and </w:t>
      </w:r>
      <w:r w:rsidR="00D132B3" w:rsidRPr="00DD2403">
        <w:rPr>
          <w:rStyle w:val="Firstpagetablebold"/>
          <w:b w:val="0"/>
        </w:rPr>
        <w:t>escalate</w:t>
      </w:r>
      <w:r w:rsidR="00F81EA3" w:rsidRPr="00DD2403">
        <w:rPr>
          <w:rStyle w:val="Firstpagetablebold"/>
          <w:b w:val="0"/>
        </w:rPr>
        <w:t xml:space="preserve"> issues</w:t>
      </w:r>
      <w:r w:rsidR="00D132B3" w:rsidRPr="00DD2403">
        <w:rPr>
          <w:rStyle w:val="Firstpagetablebold"/>
          <w:b w:val="0"/>
        </w:rPr>
        <w:t xml:space="preserve"> when needed</w:t>
      </w:r>
      <w:r w:rsidR="00F81EA3" w:rsidRPr="00DD2403">
        <w:rPr>
          <w:rStyle w:val="Firstpagetablebold"/>
          <w:b w:val="0"/>
        </w:rPr>
        <w:t xml:space="preserve">. </w:t>
      </w:r>
      <w:r w:rsidR="00806D0E" w:rsidRPr="00DD2403">
        <w:rPr>
          <w:rStyle w:val="Firstpagetablebold"/>
          <w:b w:val="0"/>
        </w:rPr>
        <w:t xml:space="preserve"> </w:t>
      </w:r>
      <w:r w:rsidR="00D56C12" w:rsidRPr="00DD2403">
        <w:rPr>
          <w:rStyle w:val="Firstpagetablebold"/>
          <w:b w:val="0"/>
        </w:rPr>
        <w:t>The Council’s</w:t>
      </w:r>
      <w:r w:rsidR="00F84F47" w:rsidRPr="00DD2403">
        <w:rPr>
          <w:rStyle w:val="Firstpagetablebold"/>
          <w:b w:val="0"/>
        </w:rPr>
        <w:t xml:space="preserve"> </w:t>
      </w:r>
      <w:r w:rsidR="00D56C12" w:rsidRPr="00DD2403">
        <w:rPr>
          <w:rStyle w:val="Firstpagetablebold"/>
          <w:b w:val="0"/>
        </w:rPr>
        <w:t xml:space="preserve">Policy and Partnership </w:t>
      </w:r>
      <w:r w:rsidR="009735E8" w:rsidRPr="00DD2403">
        <w:rPr>
          <w:rStyle w:val="Firstpagetablebold"/>
          <w:b w:val="0"/>
        </w:rPr>
        <w:t>Team Manager</w:t>
      </w:r>
      <w:r w:rsidR="00217545" w:rsidRPr="00DD2403">
        <w:rPr>
          <w:rStyle w:val="Firstpagetablebold"/>
          <w:b w:val="0"/>
        </w:rPr>
        <w:t xml:space="preserve"> is a representative on the group</w:t>
      </w:r>
      <w:r w:rsidR="00544A42" w:rsidRPr="00DD2403">
        <w:rPr>
          <w:rStyle w:val="Firstpagetablebold"/>
          <w:b w:val="0"/>
        </w:rPr>
        <w:t xml:space="preserve"> </w:t>
      </w:r>
      <w:r w:rsidR="008C5184" w:rsidRPr="00DD2403">
        <w:rPr>
          <w:rStyle w:val="Firstpagetablebold"/>
          <w:b w:val="0"/>
        </w:rPr>
        <w:t>f</w:t>
      </w:r>
      <w:r w:rsidR="00F81EA3" w:rsidRPr="00DD2403">
        <w:rPr>
          <w:rStyle w:val="Firstpagetablebold"/>
          <w:b w:val="0"/>
        </w:rPr>
        <w:t>or</w:t>
      </w:r>
      <w:r w:rsidR="00544A42" w:rsidRPr="00DD2403">
        <w:rPr>
          <w:rStyle w:val="Firstpagetablebold"/>
          <w:b w:val="0"/>
        </w:rPr>
        <w:t xml:space="preserve"> both City and all Districts.</w:t>
      </w:r>
      <w:r w:rsidR="001D2E83" w:rsidRPr="00DD2403">
        <w:rPr>
          <w:rStyle w:val="Firstpagetablebold"/>
          <w:b w:val="0"/>
        </w:rPr>
        <w:t xml:space="preserve"> </w:t>
      </w:r>
      <w:r w:rsidR="00806D0E" w:rsidRPr="00DD2403">
        <w:rPr>
          <w:rStyle w:val="Firstpagetablebold"/>
          <w:b w:val="0"/>
        </w:rPr>
        <w:t>The key focus for this group over the last 12 months have been</w:t>
      </w:r>
      <w:r w:rsidR="00EE01CE">
        <w:rPr>
          <w:rStyle w:val="Firstpagetablebold"/>
          <w:b w:val="0"/>
        </w:rPr>
        <w:t>:</w:t>
      </w:r>
    </w:p>
    <w:p w14:paraId="3B2A4237" w14:textId="63237D74" w:rsidR="00DD2403" w:rsidRPr="00DD2403" w:rsidRDefault="007A56F6" w:rsidP="00EE01CE">
      <w:pPr>
        <w:pStyle w:val="bParagraphtext"/>
        <w:rPr>
          <w:rStyle w:val="Firstpagetablebold"/>
          <w:b w:val="0"/>
        </w:rPr>
      </w:pPr>
      <w:r w:rsidRPr="00F75B4F">
        <w:rPr>
          <w:rStyle w:val="Firstpagetablebold"/>
          <w:b w:val="0"/>
        </w:rPr>
        <w:t>Food and Fuel poverty</w:t>
      </w:r>
    </w:p>
    <w:p w14:paraId="473CBE52" w14:textId="27BAD34B" w:rsidR="00DD2403" w:rsidRPr="00DD2403" w:rsidRDefault="00DD2403" w:rsidP="00DD2403">
      <w:pPr>
        <w:pStyle w:val="Bulletpoints"/>
        <w:rPr>
          <w:rStyle w:val="Firstpagetablebold"/>
          <w:b w:val="0"/>
        </w:rPr>
      </w:pPr>
      <w:r w:rsidRPr="00DD2403">
        <w:rPr>
          <w:rStyle w:val="Firstpagetablebold"/>
          <w:b w:val="0"/>
        </w:rPr>
        <w:t xml:space="preserve">Actions of the </w:t>
      </w:r>
      <w:r w:rsidR="00EB2C33" w:rsidRPr="00DD2403">
        <w:rPr>
          <w:rStyle w:val="Firstpagetablebold"/>
          <w:b w:val="0"/>
        </w:rPr>
        <w:t>group -</w:t>
      </w:r>
      <w:r w:rsidRPr="00DD2403">
        <w:rPr>
          <w:rStyle w:val="Firstpagetablebold"/>
          <w:b w:val="0"/>
        </w:rPr>
        <w:t xml:space="preserve"> The Joint Community Hub working group is bringing together initiatives to enhance welfare support through Community Hubs at City and District Councils and Voluntary</w:t>
      </w:r>
      <w:r w:rsidR="00E51CB7">
        <w:rPr>
          <w:rStyle w:val="Firstpagetablebold"/>
          <w:b w:val="0"/>
        </w:rPr>
        <w:t xml:space="preserve"> and Community S</w:t>
      </w:r>
      <w:r w:rsidRPr="00DD2403">
        <w:rPr>
          <w:rStyle w:val="Firstpagetablebold"/>
          <w:b w:val="0"/>
        </w:rPr>
        <w:t>ector</w:t>
      </w:r>
      <w:r w:rsidR="00E51CB7">
        <w:rPr>
          <w:rStyle w:val="Firstpagetablebold"/>
          <w:b w:val="0"/>
        </w:rPr>
        <w:t xml:space="preserve"> (VCS)</w:t>
      </w:r>
      <w:r w:rsidRPr="00DD2403">
        <w:rPr>
          <w:rStyle w:val="Firstpagetablebold"/>
          <w:b w:val="0"/>
        </w:rPr>
        <w:t>.</w:t>
      </w:r>
    </w:p>
    <w:p w14:paraId="391D6519" w14:textId="72F4D6AC" w:rsidR="00173862" w:rsidRDefault="00173862" w:rsidP="00E839DA">
      <w:pPr>
        <w:pStyle w:val="Bulletpoints"/>
      </w:pPr>
      <w:r>
        <w:rPr>
          <w:rStyle w:val="Firstpagetablebold"/>
          <w:b w:val="0"/>
        </w:rPr>
        <w:t xml:space="preserve">Oxford City Councils </w:t>
      </w:r>
      <w:r>
        <w:t>food response was designed around the lockdown, particularly</w:t>
      </w:r>
      <w:r w:rsidR="008D4833">
        <w:t xml:space="preserve"> aimed at </w:t>
      </w:r>
      <w:r>
        <w:t>people who were vuln</w:t>
      </w:r>
      <w:r w:rsidR="008D4833">
        <w:t xml:space="preserve">erable, housebound, and </w:t>
      </w:r>
      <w:r w:rsidR="00EB2C33">
        <w:t>those that</w:t>
      </w:r>
      <w:r>
        <w:t xml:space="preserve"> would not have access </w:t>
      </w:r>
      <w:r w:rsidR="008D4833">
        <w:t xml:space="preserve">to </w:t>
      </w:r>
      <w:r>
        <w:t xml:space="preserve">or could not afford food. </w:t>
      </w:r>
    </w:p>
    <w:p w14:paraId="3D260FEE" w14:textId="00750385" w:rsidR="00173862" w:rsidRDefault="008D4833">
      <w:pPr>
        <w:pStyle w:val="Bulletpoints"/>
      </w:pPr>
      <w:r>
        <w:t>Oxford City Council</w:t>
      </w:r>
      <w:r w:rsidR="00173862">
        <w:t xml:space="preserve"> set up a single point of conta</w:t>
      </w:r>
      <w:r>
        <w:t xml:space="preserve">ct telephone number and </w:t>
      </w:r>
      <w:r w:rsidR="00EB2C33">
        <w:t>using</w:t>
      </w:r>
      <w:r>
        <w:t xml:space="preserve"> the locality hubs as a </w:t>
      </w:r>
      <w:r w:rsidR="00EB2C33">
        <w:t>base, set</w:t>
      </w:r>
      <w:r w:rsidR="00173862">
        <w:t xml:space="preserve"> up an emergency food parcel delivery system for our residents.</w:t>
      </w:r>
    </w:p>
    <w:p w14:paraId="78F51CCB" w14:textId="336D2ACA" w:rsidR="00173862" w:rsidRDefault="00173862">
      <w:pPr>
        <w:pStyle w:val="Bulletpoints"/>
      </w:pPr>
      <w:r>
        <w:t>We also worked with Oxford Brookes University and Good Food Oxford to create a balanced and nutritious food parcel offer that was sensitive to cultural and religious requirements such as Halal and Kosher.</w:t>
      </w:r>
    </w:p>
    <w:p w14:paraId="3C20AC3C" w14:textId="4E885AB9" w:rsidR="00173862" w:rsidRDefault="00173862">
      <w:pPr>
        <w:pStyle w:val="Bulletpoints"/>
      </w:pPr>
      <w:r>
        <w:t>In addition to the delivery of the emergency food parcels, we also began contacting the recipients to understand the root causal issues and began offering support through Council services and other partner services, such as advice centres.</w:t>
      </w:r>
    </w:p>
    <w:p w14:paraId="7A2417C0" w14:textId="77777777" w:rsidR="008D4833" w:rsidRDefault="00173862" w:rsidP="00173862">
      <w:pPr>
        <w:pStyle w:val="Bulletpoints"/>
      </w:pPr>
      <w:r>
        <w:t xml:space="preserve">As we moved through the pandemic our support to the most vulnerable through the Community Food System evolved. The system </w:t>
      </w:r>
      <w:r w:rsidR="008D4833">
        <w:t xml:space="preserve">now </w:t>
      </w:r>
      <w:r>
        <w:t xml:space="preserve">includes food banks, community food larders, local community fridges, SOFEA, GFO and community food operations such as Oxford Mutual Aid and Oxford Community Action. </w:t>
      </w:r>
    </w:p>
    <w:p w14:paraId="576AF3DA" w14:textId="255F4DF1" w:rsidR="00173862" w:rsidRDefault="00173862">
      <w:pPr>
        <w:pStyle w:val="Bulletpoints"/>
      </w:pPr>
      <w:r>
        <w:lastRenderedPageBreak/>
        <w:t xml:space="preserve">The support included </w:t>
      </w:r>
      <w:r w:rsidR="00EB2C33">
        <w:t xml:space="preserve">Oxford City </w:t>
      </w:r>
      <w:r w:rsidR="00A3469B">
        <w:t>Council</w:t>
      </w:r>
      <w:r>
        <w:t xml:space="preserve"> target</w:t>
      </w:r>
      <w:r w:rsidR="00EB2C33">
        <w:t>ing</w:t>
      </w:r>
      <w:r>
        <w:t xml:space="preserve"> funding through Government Food Essentials Funding and COVID Winter Support grants amongst others. In addition we supported the system with logistics such as vans and drivers, signposting groups to training such as safeguarding and support with their own systems and processes.</w:t>
      </w:r>
    </w:p>
    <w:p w14:paraId="5BC4556D" w14:textId="715EFE18" w:rsidR="00173862" w:rsidRPr="00DD2403" w:rsidRDefault="00173862" w:rsidP="00EB2C33">
      <w:pPr>
        <w:pStyle w:val="Bulletpoints"/>
        <w:numPr>
          <w:ilvl w:val="0"/>
          <w:numId w:val="0"/>
        </w:numPr>
        <w:ind w:left="1080"/>
        <w:rPr>
          <w:rStyle w:val="Firstpagetablebold"/>
          <w:b w:val="0"/>
        </w:rPr>
      </w:pPr>
      <w:r>
        <w:t xml:space="preserve">We worked with </w:t>
      </w:r>
      <w:r w:rsidR="00557B26">
        <w:t>Good Food Oxford (</w:t>
      </w:r>
      <w:r>
        <w:t>GFO</w:t>
      </w:r>
      <w:r w:rsidR="00557B26">
        <w:t>)</w:t>
      </w:r>
      <w:r>
        <w:t xml:space="preserve"> to set up the City Community Food </w:t>
      </w:r>
      <w:r w:rsidR="00EB2C33">
        <w:t>network, within</w:t>
      </w:r>
      <w:r>
        <w:t xml:space="preserve"> the City </w:t>
      </w:r>
      <w:r w:rsidR="00EB2C33">
        <w:t>this</w:t>
      </w:r>
      <w:r>
        <w:t xml:space="preserve"> enables the sharing of resources, joint opportunities</w:t>
      </w:r>
      <w:r w:rsidR="00A3469B">
        <w:t>, upcoming</w:t>
      </w:r>
      <w:r>
        <w:t xml:space="preserve"> issues and working together to ensure that nobody falls between the gaps</w:t>
      </w:r>
    </w:p>
    <w:p w14:paraId="3A471671" w14:textId="6C636543" w:rsidR="00DD2403" w:rsidRPr="00DD2403" w:rsidRDefault="00A3469B" w:rsidP="00DD2403">
      <w:pPr>
        <w:pStyle w:val="Bulletpoints"/>
        <w:rPr>
          <w:rStyle w:val="Firstpagetablebold"/>
          <w:b w:val="0"/>
        </w:rPr>
      </w:pPr>
      <w:r>
        <w:rPr>
          <w:rStyle w:val="Firstpagetablebold"/>
          <w:b w:val="0"/>
        </w:rPr>
        <w:t xml:space="preserve">Oxford City Council supported local </w:t>
      </w:r>
      <w:r w:rsidR="00DD2403" w:rsidRPr="00DD2403">
        <w:rPr>
          <w:rStyle w:val="Firstpagetablebold"/>
          <w:b w:val="0"/>
        </w:rPr>
        <w:t xml:space="preserve">Schools  to ensure free school meals </w:t>
      </w:r>
      <w:r>
        <w:rPr>
          <w:rStyle w:val="Firstpagetablebold"/>
          <w:b w:val="0"/>
        </w:rPr>
        <w:t>were</w:t>
      </w:r>
      <w:r w:rsidR="00DD2403" w:rsidRPr="00DD2403">
        <w:rPr>
          <w:rStyle w:val="Firstpagetablebold"/>
          <w:b w:val="0"/>
        </w:rPr>
        <w:t xml:space="preserve"> provided for those that are eligible and </w:t>
      </w:r>
      <w:r>
        <w:rPr>
          <w:rStyle w:val="Firstpagetablebold"/>
          <w:b w:val="0"/>
        </w:rPr>
        <w:t xml:space="preserve">continued </w:t>
      </w:r>
      <w:r w:rsidR="00DD2403" w:rsidRPr="00DD2403">
        <w:rPr>
          <w:rStyle w:val="Firstpagetablebold"/>
          <w:b w:val="0"/>
        </w:rPr>
        <w:t>in school holidays</w:t>
      </w:r>
      <w:r>
        <w:rPr>
          <w:rStyle w:val="Firstpagetablebold"/>
          <w:b w:val="0"/>
        </w:rPr>
        <w:t xml:space="preserve"> through participating in data mapping exercise to identify children and families and attending weekly sessions with social and health care colleagues to review the needs of families identified and target outreach support</w:t>
      </w:r>
    </w:p>
    <w:p w14:paraId="764D2C4C" w14:textId="68DDEBA2" w:rsidR="00DD2403" w:rsidRPr="00DD2403" w:rsidRDefault="00DD2403" w:rsidP="00A3469B">
      <w:pPr>
        <w:pStyle w:val="Bulletpoints"/>
        <w:numPr>
          <w:ilvl w:val="0"/>
          <w:numId w:val="0"/>
        </w:numPr>
        <w:ind w:left="1080"/>
        <w:rPr>
          <w:rStyle w:val="Firstpagetablebold"/>
          <w:b w:val="0"/>
        </w:rPr>
      </w:pPr>
    </w:p>
    <w:p w14:paraId="1A8A52EF" w14:textId="77777777" w:rsidR="00DD2403" w:rsidRPr="00DD2403" w:rsidRDefault="00DD2403" w:rsidP="00EE01CE">
      <w:pPr>
        <w:pStyle w:val="bParagraphtext"/>
        <w:rPr>
          <w:rStyle w:val="Firstpagetablebold"/>
          <w:b w:val="0"/>
        </w:rPr>
      </w:pPr>
      <w:r w:rsidRPr="00DD2403">
        <w:rPr>
          <w:rStyle w:val="Firstpagetablebold"/>
          <w:b w:val="0"/>
        </w:rPr>
        <w:t>Vulnerable Children</w:t>
      </w:r>
    </w:p>
    <w:p w14:paraId="479C5352" w14:textId="49F28FF4" w:rsidR="00DD2403" w:rsidRPr="00DD2403" w:rsidRDefault="00DD2403" w:rsidP="00EE01CE">
      <w:pPr>
        <w:pStyle w:val="ListParagraph"/>
        <w:numPr>
          <w:ilvl w:val="0"/>
          <w:numId w:val="0"/>
        </w:numPr>
        <w:tabs>
          <w:tab w:val="clear" w:pos="426"/>
          <w:tab w:val="left" w:pos="567"/>
        </w:tabs>
        <w:ind w:left="567"/>
        <w:rPr>
          <w:rStyle w:val="Firstpagetablebold"/>
          <w:b w:val="0"/>
        </w:rPr>
      </w:pPr>
      <w:r w:rsidRPr="00DD2403">
        <w:rPr>
          <w:rStyle w:val="Firstpagetablebold"/>
          <w:b w:val="0"/>
        </w:rPr>
        <w:t>There is growing concern about children hidden from view for periods of time during the pandemic, this intensified by non-attendance to school.</w:t>
      </w:r>
    </w:p>
    <w:p w14:paraId="533548FB" w14:textId="57E86F79" w:rsidR="00DD2403" w:rsidRPr="00DD2403" w:rsidRDefault="00DD2403" w:rsidP="00EE01CE">
      <w:pPr>
        <w:pStyle w:val="ListParagraph"/>
        <w:numPr>
          <w:ilvl w:val="0"/>
          <w:numId w:val="0"/>
        </w:numPr>
        <w:tabs>
          <w:tab w:val="clear" w:pos="426"/>
          <w:tab w:val="left" w:pos="567"/>
        </w:tabs>
        <w:ind w:left="567"/>
        <w:rPr>
          <w:rStyle w:val="Firstpagetablebold"/>
          <w:b w:val="0"/>
        </w:rPr>
      </w:pPr>
      <w:r w:rsidRPr="00DD2403">
        <w:rPr>
          <w:rStyle w:val="Firstpagetablebold"/>
          <w:b w:val="0"/>
        </w:rPr>
        <w:t xml:space="preserve">Attendance for vulnerable children on educational health care plans </w:t>
      </w:r>
      <w:r w:rsidR="00771F91">
        <w:rPr>
          <w:rStyle w:val="Firstpagetablebold"/>
          <w:b w:val="0"/>
        </w:rPr>
        <w:t>has been</w:t>
      </w:r>
      <w:r w:rsidRPr="00DD2403">
        <w:rPr>
          <w:rStyle w:val="Firstpagetablebold"/>
          <w:b w:val="0"/>
        </w:rPr>
        <w:t xml:space="preserve"> 88% and we have seen an increase in home elective education of 38% since September last year.</w:t>
      </w:r>
    </w:p>
    <w:p w14:paraId="3E3D9701" w14:textId="77777777" w:rsidR="00DD2403" w:rsidRPr="00DD2403" w:rsidRDefault="00DD2403" w:rsidP="00EE01CE">
      <w:pPr>
        <w:pStyle w:val="bParagraphtext"/>
        <w:numPr>
          <w:ilvl w:val="0"/>
          <w:numId w:val="0"/>
        </w:numPr>
        <w:ind w:left="567"/>
        <w:rPr>
          <w:rStyle w:val="Firstpagetablebold"/>
          <w:b w:val="0"/>
        </w:rPr>
      </w:pPr>
      <w:r w:rsidRPr="00DD2403">
        <w:rPr>
          <w:rStyle w:val="Firstpagetablebold"/>
          <w:b w:val="0"/>
        </w:rPr>
        <w:t>Action of the group</w:t>
      </w:r>
    </w:p>
    <w:p w14:paraId="5BD6E8B0" w14:textId="77777777" w:rsidR="00DD2403" w:rsidRPr="00DD2403" w:rsidRDefault="00DD2403" w:rsidP="00DD2403">
      <w:pPr>
        <w:pStyle w:val="Bulletpoints"/>
        <w:rPr>
          <w:rStyle w:val="Firstpagetablebold"/>
          <w:b w:val="0"/>
        </w:rPr>
      </w:pPr>
      <w:r w:rsidRPr="00DD2403">
        <w:rPr>
          <w:rStyle w:val="Firstpagetablebold"/>
          <w:b w:val="0"/>
        </w:rPr>
        <w:t>Early help teams are prioritising contact with these children and families and are</w:t>
      </w:r>
    </w:p>
    <w:p w14:paraId="5EA99448" w14:textId="77777777" w:rsidR="00DD2403" w:rsidRPr="00DD2403" w:rsidRDefault="00DD2403" w:rsidP="00DD2403">
      <w:pPr>
        <w:pStyle w:val="Bulletpoints"/>
        <w:rPr>
          <w:rStyle w:val="Firstpagetablebold"/>
          <w:b w:val="0"/>
        </w:rPr>
      </w:pPr>
      <w:r w:rsidRPr="00DD2403">
        <w:rPr>
          <w:rStyle w:val="Firstpagetablebold"/>
          <w:b w:val="0"/>
        </w:rPr>
        <w:t>Risk assessing every individual child within a family unit</w:t>
      </w:r>
    </w:p>
    <w:p w14:paraId="0B76CA87" w14:textId="2AAA8106" w:rsidR="00DD2403" w:rsidRDefault="00DD2403" w:rsidP="00DD2403">
      <w:pPr>
        <w:pStyle w:val="Bulletpoints"/>
        <w:rPr>
          <w:rStyle w:val="Firstpagetablebold"/>
          <w:b w:val="0"/>
        </w:rPr>
      </w:pPr>
      <w:r w:rsidRPr="00DD2403">
        <w:rPr>
          <w:rStyle w:val="Firstpagetablebold"/>
          <w:b w:val="0"/>
        </w:rPr>
        <w:t>Weekly system calls have been established to discuss caseloads and children of concern</w:t>
      </w:r>
    </w:p>
    <w:p w14:paraId="698B46F7" w14:textId="385C5D99" w:rsidR="00A525A3" w:rsidRPr="00DD2403" w:rsidRDefault="00DD2403" w:rsidP="00DD2403">
      <w:pPr>
        <w:pStyle w:val="Bulletpoints"/>
        <w:rPr>
          <w:rStyle w:val="Firstpagetablebold"/>
          <w:b w:val="0"/>
        </w:rPr>
      </w:pPr>
      <w:r>
        <w:rPr>
          <w:rStyle w:val="Firstpagetablebold"/>
          <w:b w:val="0"/>
        </w:rPr>
        <w:t>Jo</w:t>
      </w:r>
      <w:r w:rsidR="00A525A3" w:rsidRPr="00DD2403">
        <w:rPr>
          <w:rStyle w:val="Firstpagetablebold"/>
          <w:b w:val="0"/>
        </w:rPr>
        <w:t>int plans</w:t>
      </w:r>
      <w:r w:rsidR="00347564" w:rsidRPr="00DD2403">
        <w:rPr>
          <w:rStyle w:val="Firstpagetablebold"/>
          <w:b w:val="0"/>
        </w:rPr>
        <w:t xml:space="preserve"> have been developed to support these children</w:t>
      </w:r>
    </w:p>
    <w:p w14:paraId="1597EE16" w14:textId="0B094954" w:rsidR="00A525A3" w:rsidRPr="00F75B4F" w:rsidRDefault="00A525A3" w:rsidP="00DD2403">
      <w:pPr>
        <w:pStyle w:val="Bulletpoints"/>
        <w:rPr>
          <w:rStyle w:val="Firstpagetablebold"/>
          <w:b w:val="0"/>
        </w:rPr>
      </w:pPr>
      <w:r w:rsidRPr="00F75B4F">
        <w:rPr>
          <w:rStyle w:val="Firstpagetablebold"/>
          <w:b w:val="0"/>
        </w:rPr>
        <w:t xml:space="preserve">Oxford </w:t>
      </w:r>
      <w:r w:rsidR="00D132B3" w:rsidRPr="00F75B4F">
        <w:rPr>
          <w:rStyle w:val="Firstpagetablebold"/>
          <w:b w:val="0"/>
        </w:rPr>
        <w:t>City</w:t>
      </w:r>
      <w:r w:rsidRPr="00F75B4F">
        <w:rPr>
          <w:rStyle w:val="Firstpagetablebold"/>
          <w:b w:val="0"/>
        </w:rPr>
        <w:t xml:space="preserve"> </w:t>
      </w:r>
      <w:r w:rsidR="00D132B3" w:rsidRPr="00F75B4F">
        <w:rPr>
          <w:rStyle w:val="Firstpagetablebold"/>
          <w:b w:val="0"/>
        </w:rPr>
        <w:t>Council</w:t>
      </w:r>
      <w:r w:rsidR="00771F91">
        <w:rPr>
          <w:rStyle w:val="Firstpagetablebold"/>
          <w:b w:val="0"/>
        </w:rPr>
        <w:t>’</w:t>
      </w:r>
      <w:r w:rsidR="00D132B3" w:rsidRPr="00F75B4F">
        <w:rPr>
          <w:rStyle w:val="Firstpagetablebold"/>
          <w:b w:val="0"/>
        </w:rPr>
        <w:t>s</w:t>
      </w:r>
      <w:r w:rsidRPr="00F75B4F">
        <w:rPr>
          <w:rStyle w:val="Firstpagetablebold"/>
          <w:b w:val="0"/>
        </w:rPr>
        <w:t xml:space="preserve"> Youth ambition </w:t>
      </w:r>
      <w:r w:rsidR="00D132B3" w:rsidRPr="00F75B4F">
        <w:rPr>
          <w:rStyle w:val="Firstpagetablebold"/>
          <w:b w:val="0"/>
        </w:rPr>
        <w:t>team</w:t>
      </w:r>
      <w:r w:rsidRPr="00F75B4F">
        <w:rPr>
          <w:rStyle w:val="Firstpagetablebold"/>
          <w:b w:val="0"/>
        </w:rPr>
        <w:t xml:space="preserve"> are included in the system calls. They are currently supporting children</w:t>
      </w:r>
      <w:r w:rsidR="00347564">
        <w:rPr>
          <w:rStyle w:val="Firstpagetablebold"/>
          <w:b w:val="0"/>
        </w:rPr>
        <w:t xml:space="preserve"> directly</w:t>
      </w:r>
      <w:r w:rsidRPr="00F75B4F">
        <w:rPr>
          <w:rStyle w:val="Firstpagetablebold"/>
          <w:b w:val="0"/>
        </w:rPr>
        <w:t xml:space="preserve"> </w:t>
      </w:r>
      <w:r w:rsidR="00D132B3" w:rsidRPr="00F75B4F">
        <w:rPr>
          <w:rStyle w:val="Firstpagetablebold"/>
          <w:b w:val="0"/>
        </w:rPr>
        <w:t>through</w:t>
      </w:r>
      <w:r w:rsidRPr="00F75B4F">
        <w:rPr>
          <w:rStyle w:val="Firstpagetablebold"/>
          <w:b w:val="0"/>
        </w:rPr>
        <w:t xml:space="preserve"> this </w:t>
      </w:r>
      <w:r w:rsidR="00347564">
        <w:rPr>
          <w:rStyle w:val="Firstpagetablebold"/>
          <w:b w:val="0"/>
        </w:rPr>
        <w:t xml:space="preserve">early help </w:t>
      </w:r>
      <w:r w:rsidRPr="00F75B4F">
        <w:rPr>
          <w:rStyle w:val="Firstpagetablebold"/>
          <w:b w:val="0"/>
        </w:rPr>
        <w:t>mechanism</w:t>
      </w:r>
    </w:p>
    <w:p w14:paraId="34A6F76C" w14:textId="4BD14349" w:rsidR="00A525A3" w:rsidRDefault="00347564" w:rsidP="00EE01CE">
      <w:pPr>
        <w:pStyle w:val="bParagraphtext"/>
        <w:rPr>
          <w:rStyle w:val="Firstpagetablebold"/>
          <w:b w:val="0"/>
        </w:rPr>
      </w:pPr>
      <w:r>
        <w:rPr>
          <w:rStyle w:val="Firstpagetablebold"/>
          <w:b w:val="0"/>
        </w:rPr>
        <w:t>Children missing out on education</w:t>
      </w:r>
    </w:p>
    <w:p w14:paraId="4E000064" w14:textId="7F288114" w:rsidR="00A525A3" w:rsidRPr="00EE01CE" w:rsidRDefault="00A525A3" w:rsidP="00EE01CE">
      <w:pPr>
        <w:pStyle w:val="bParagraphtext"/>
        <w:numPr>
          <w:ilvl w:val="0"/>
          <w:numId w:val="0"/>
        </w:numPr>
        <w:ind w:left="567"/>
      </w:pPr>
      <w:r>
        <w:rPr>
          <w:rStyle w:val="Firstpagetablebold"/>
          <w:b w:val="0"/>
        </w:rPr>
        <w:t xml:space="preserve">Oxford </w:t>
      </w:r>
      <w:r w:rsidR="00D132B3">
        <w:rPr>
          <w:rStyle w:val="Firstpagetablebold"/>
          <w:b w:val="0"/>
        </w:rPr>
        <w:t>City</w:t>
      </w:r>
      <w:r>
        <w:rPr>
          <w:rStyle w:val="Firstpagetablebold"/>
          <w:b w:val="0"/>
        </w:rPr>
        <w:t xml:space="preserve"> </w:t>
      </w:r>
      <w:r w:rsidR="00D132B3">
        <w:rPr>
          <w:rStyle w:val="Firstpagetablebold"/>
          <w:b w:val="0"/>
        </w:rPr>
        <w:t>Council</w:t>
      </w:r>
      <w:r>
        <w:rPr>
          <w:rStyle w:val="Firstpagetablebold"/>
          <w:b w:val="0"/>
        </w:rPr>
        <w:t xml:space="preserve"> </w:t>
      </w:r>
      <w:r w:rsidR="000B5239">
        <w:rPr>
          <w:rStyle w:val="Firstpagetablebold"/>
          <w:b w:val="0"/>
        </w:rPr>
        <w:t>was</w:t>
      </w:r>
      <w:r>
        <w:rPr>
          <w:rStyle w:val="Firstpagetablebold"/>
          <w:b w:val="0"/>
        </w:rPr>
        <w:t xml:space="preserve"> </w:t>
      </w:r>
      <w:r w:rsidR="00D132B3">
        <w:rPr>
          <w:rStyle w:val="Firstpagetablebold"/>
          <w:b w:val="0"/>
        </w:rPr>
        <w:t>concerned</w:t>
      </w:r>
      <w:r>
        <w:rPr>
          <w:rStyle w:val="Firstpagetablebold"/>
          <w:b w:val="0"/>
        </w:rPr>
        <w:t xml:space="preserve"> about the percentage of children missing out on </w:t>
      </w:r>
      <w:r w:rsidR="00D132B3">
        <w:rPr>
          <w:rStyle w:val="Firstpagetablebold"/>
          <w:b w:val="0"/>
        </w:rPr>
        <w:t>education</w:t>
      </w:r>
      <w:r w:rsidR="00347564">
        <w:rPr>
          <w:rStyle w:val="Firstpagetablebold"/>
          <w:b w:val="0"/>
        </w:rPr>
        <w:t xml:space="preserve"> and the </w:t>
      </w:r>
      <w:r w:rsidR="00771F91">
        <w:rPr>
          <w:rStyle w:val="Firstpagetablebold"/>
          <w:b w:val="0"/>
        </w:rPr>
        <w:t xml:space="preserve">exacerbation of the </w:t>
      </w:r>
      <w:r w:rsidR="000370F4">
        <w:rPr>
          <w:rStyle w:val="Firstpagetablebold"/>
          <w:b w:val="0"/>
        </w:rPr>
        <w:t>attainment</w:t>
      </w:r>
      <w:r w:rsidR="00347564">
        <w:rPr>
          <w:rStyle w:val="Firstpagetablebold"/>
          <w:b w:val="0"/>
        </w:rPr>
        <w:t xml:space="preserve"> gap for </w:t>
      </w:r>
      <w:r w:rsidR="000370F4">
        <w:rPr>
          <w:rStyle w:val="Firstpagetablebold"/>
          <w:b w:val="0"/>
        </w:rPr>
        <w:t>disadvantaged</w:t>
      </w:r>
      <w:r w:rsidR="00347564">
        <w:rPr>
          <w:rStyle w:val="Firstpagetablebold"/>
          <w:b w:val="0"/>
        </w:rPr>
        <w:t xml:space="preserve"> children</w:t>
      </w:r>
      <w:r>
        <w:rPr>
          <w:rStyle w:val="Firstpagetablebold"/>
          <w:b w:val="0"/>
        </w:rPr>
        <w:t xml:space="preserve"> before COVID-19</w:t>
      </w:r>
      <w:r w:rsidR="00771F91">
        <w:rPr>
          <w:rStyle w:val="Firstpagetablebold"/>
          <w:b w:val="0"/>
        </w:rPr>
        <w:t xml:space="preserve">. In </w:t>
      </w:r>
      <w:r>
        <w:rPr>
          <w:rStyle w:val="Firstpagetablebold"/>
          <w:b w:val="0"/>
        </w:rPr>
        <w:t>response to this concern</w:t>
      </w:r>
      <w:r w:rsidR="00EE01CE">
        <w:rPr>
          <w:rStyle w:val="Firstpagetablebold"/>
          <w:b w:val="0"/>
        </w:rPr>
        <w:t xml:space="preserve"> </w:t>
      </w:r>
      <w:r w:rsidR="00F81EA3">
        <w:rPr>
          <w:rFonts w:cs="Arial"/>
          <w:color w:val="auto"/>
        </w:rPr>
        <w:t xml:space="preserve">an </w:t>
      </w:r>
      <w:r w:rsidR="00D132B3">
        <w:rPr>
          <w:rFonts w:cs="Arial"/>
          <w:color w:val="auto"/>
        </w:rPr>
        <w:t>education</w:t>
      </w:r>
      <w:r w:rsidR="00F81EA3">
        <w:rPr>
          <w:rFonts w:cs="Arial"/>
          <w:color w:val="auto"/>
        </w:rPr>
        <w:t xml:space="preserve"> summit </w:t>
      </w:r>
      <w:r w:rsidR="00771F91">
        <w:rPr>
          <w:rFonts w:cs="Arial"/>
          <w:color w:val="auto"/>
        </w:rPr>
        <w:t>was convened,</w:t>
      </w:r>
      <w:r w:rsidR="00F81EA3">
        <w:rPr>
          <w:rFonts w:cs="Arial"/>
          <w:color w:val="auto"/>
        </w:rPr>
        <w:t xml:space="preserve"> </w:t>
      </w:r>
      <w:r>
        <w:rPr>
          <w:rFonts w:cs="Arial"/>
          <w:color w:val="auto"/>
        </w:rPr>
        <w:t>led by O</w:t>
      </w:r>
      <w:r w:rsidR="00AC4256">
        <w:rPr>
          <w:rFonts w:cs="Arial"/>
          <w:color w:val="auto"/>
        </w:rPr>
        <w:t>xford Strategic Partnership (O</w:t>
      </w:r>
      <w:r>
        <w:rPr>
          <w:rFonts w:cs="Arial"/>
          <w:color w:val="auto"/>
        </w:rPr>
        <w:t>SP</w:t>
      </w:r>
      <w:r w:rsidR="00AC4256">
        <w:rPr>
          <w:rFonts w:cs="Arial"/>
          <w:color w:val="auto"/>
        </w:rPr>
        <w:t>)</w:t>
      </w:r>
      <w:r w:rsidR="00F81EA3">
        <w:rPr>
          <w:rFonts w:cs="Arial"/>
          <w:color w:val="auto"/>
        </w:rPr>
        <w:t>,</w:t>
      </w:r>
      <w:r>
        <w:rPr>
          <w:rFonts w:cs="Arial"/>
          <w:color w:val="auto"/>
        </w:rPr>
        <w:t xml:space="preserve"> to start a dialogue about finding a collaborative way forward to address this issue</w:t>
      </w:r>
    </w:p>
    <w:p w14:paraId="15FED3F3" w14:textId="1DFD0033" w:rsidR="00531A78" w:rsidRPr="00D10B79" w:rsidRDefault="00D72319" w:rsidP="00EE01CE">
      <w:pPr>
        <w:pStyle w:val="bParagraphtext"/>
        <w:numPr>
          <w:ilvl w:val="0"/>
          <w:numId w:val="0"/>
        </w:numPr>
        <w:ind w:left="567"/>
        <w:rPr>
          <w:color w:val="auto"/>
        </w:rPr>
      </w:pPr>
      <w:r>
        <w:t xml:space="preserve">The education summit came up with a set of </w:t>
      </w:r>
      <w:r w:rsidR="00D132B3">
        <w:t>recommendations</w:t>
      </w:r>
      <w:r w:rsidR="00531A78">
        <w:t xml:space="preserve"> and subsequent </w:t>
      </w:r>
      <w:r w:rsidR="00531A78" w:rsidRPr="00D10B79">
        <w:rPr>
          <w:color w:val="auto"/>
        </w:rPr>
        <w:t>actions</w:t>
      </w:r>
      <w:r w:rsidR="00DB09AB">
        <w:rPr>
          <w:color w:val="auto"/>
        </w:rPr>
        <w:t>,</w:t>
      </w:r>
      <w:r w:rsidRPr="00D10B79">
        <w:rPr>
          <w:color w:val="auto"/>
        </w:rPr>
        <w:t xml:space="preserve"> </w:t>
      </w:r>
      <w:r w:rsidR="00D10B79" w:rsidRPr="00D10B79">
        <w:rPr>
          <w:color w:val="auto"/>
        </w:rPr>
        <w:t>in summary</w:t>
      </w:r>
    </w:p>
    <w:p w14:paraId="6500A1AA" w14:textId="46899F95" w:rsidR="00D10B79" w:rsidRPr="00D10B79" w:rsidRDefault="00D10B79" w:rsidP="00DB09AB">
      <w:pPr>
        <w:pStyle w:val="bParagraphtext"/>
        <w:numPr>
          <w:ilvl w:val="0"/>
          <w:numId w:val="42"/>
        </w:numPr>
        <w:rPr>
          <w:color w:val="auto"/>
        </w:rPr>
      </w:pPr>
      <w:r w:rsidRPr="00D10B79">
        <w:rPr>
          <w:color w:val="auto"/>
        </w:rPr>
        <w:t xml:space="preserve">Lobby </w:t>
      </w:r>
      <w:r w:rsidR="00DB09AB" w:rsidRPr="00D10B79">
        <w:rPr>
          <w:color w:val="auto"/>
        </w:rPr>
        <w:t>Government</w:t>
      </w:r>
      <w:r w:rsidRPr="00D10B79">
        <w:rPr>
          <w:color w:val="auto"/>
        </w:rPr>
        <w:t xml:space="preserve"> for establishment of an</w:t>
      </w:r>
      <w:r w:rsidR="00771F91">
        <w:rPr>
          <w:color w:val="auto"/>
        </w:rPr>
        <w:t xml:space="preserve"> Education</w:t>
      </w:r>
      <w:r w:rsidRPr="00D10B79">
        <w:rPr>
          <w:color w:val="auto"/>
        </w:rPr>
        <w:t xml:space="preserve"> </w:t>
      </w:r>
      <w:r w:rsidR="00771F91">
        <w:rPr>
          <w:color w:val="auto"/>
        </w:rPr>
        <w:t>O</w:t>
      </w:r>
      <w:r w:rsidR="00DB09AB" w:rsidRPr="00D10B79">
        <w:rPr>
          <w:color w:val="auto"/>
        </w:rPr>
        <w:t>pportunity</w:t>
      </w:r>
      <w:r w:rsidRPr="00D10B79">
        <w:rPr>
          <w:color w:val="auto"/>
        </w:rPr>
        <w:t xml:space="preserve"> </w:t>
      </w:r>
      <w:r w:rsidR="00771F91">
        <w:rPr>
          <w:color w:val="auto"/>
        </w:rPr>
        <w:t>A</w:t>
      </w:r>
      <w:r w:rsidRPr="00D10B79">
        <w:rPr>
          <w:color w:val="auto"/>
        </w:rPr>
        <w:t>rea in Oxford.</w:t>
      </w:r>
    </w:p>
    <w:p w14:paraId="4E06A51A" w14:textId="59B8C52E" w:rsidR="00D10B79" w:rsidRPr="00D10B79" w:rsidRDefault="00D10B79" w:rsidP="00DB09AB">
      <w:pPr>
        <w:pStyle w:val="bParagraphtext"/>
        <w:numPr>
          <w:ilvl w:val="0"/>
          <w:numId w:val="0"/>
        </w:numPr>
        <w:ind w:left="1287"/>
        <w:rPr>
          <w:color w:val="auto"/>
        </w:rPr>
      </w:pPr>
      <w:r w:rsidRPr="00D10B79">
        <w:rPr>
          <w:color w:val="auto"/>
        </w:rPr>
        <w:lastRenderedPageBreak/>
        <w:t>OSP to commission letter to Secretary of State signed by members + MPs + others setting out case for Oxford Opportunity Area</w:t>
      </w:r>
    </w:p>
    <w:p w14:paraId="61EF8D48" w14:textId="4BD9FFE8" w:rsidR="00D10B79" w:rsidRPr="00D10B79" w:rsidRDefault="00D10B79" w:rsidP="00DB09AB">
      <w:pPr>
        <w:pStyle w:val="bParagraphtext"/>
        <w:numPr>
          <w:ilvl w:val="0"/>
          <w:numId w:val="42"/>
        </w:numPr>
        <w:rPr>
          <w:color w:val="auto"/>
        </w:rPr>
      </w:pPr>
      <w:r w:rsidRPr="00D10B79">
        <w:rPr>
          <w:color w:val="auto"/>
        </w:rPr>
        <w:t>Set up computers for schools donation programme</w:t>
      </w:r>
    </w:p>
    <w:p w14:paraId="326C97FD" w14:textId="4A692AAD" w:rsidR="00D10B79" w:rsidRPr="00D10B79" w:rsidRDefault="00D10B79" w:rsidP="00DB09AB">
      <w:pPr>
        <w:pStyle w:val="bParagraphtext"/>
        <w:numPr>
          <w:ilvl w:val="0"/>
          <w:numId w:val="0"/>
        </w:numPr>
        <w:ind w:left="1287"/>
        <w:rPr>
          <w:color w:val="auto"/>
        </w:rPr>
      </w:pPr>
      <w:r w:rsidRPr="00D10B79">
        <w:rPr>
          <w:color w:val="auto"/>
        </w:rPr>
        <w:t>Oxfordshire Community Foundation coordinat</w:t>
      </w:r>
      <w:r w:rsidR="00771F91">
        <w:rPr>
          <w:color w:val="auto"/>
        </w:rPr>
        <w:t>ing</w:t>
      </w:r>
      <w:r w:rsidRPr="00D10B79">
        <w:rPr>
          <w:color w:val="auto"/>
        </w:rPr>
        <w:t xml:space="preserve"> </w:t>
      </w:r>
      <w:r w:rsidR="00771F91">
        <w:rPr>
          <w:color w:val="auto"/>
        </w:rPr>
        <w:t xml:space="preserve">a </w:t>
      </w:r>
      <w:r w:rsidRPr="00D10B79">
        <w:rPr>
          <w:color w:val="auto"/>
        </w:rPr>
        <w:t>programme targeting donated laptops to schools for use by digitally excluded children</w:t>
      </w:r>
    </w:p>
    <w:p w14:paraId="1C735ACF" w14:textId="1E43CFFC" w:rsidR="00D10B79" w:rsidRPr="00D10B79" w:rsidRDefault="00D10B79" w:rsidP="00A37D77">
      <w:pPr>
        <w:pStyle w:val="bParagraphtext"/>
        <w:numPr>
          <w:ilvl w:val="0"/>
          <w:numId w:val="42"/>
        </w:numPr>
        <w:rPr>
          <w:color w:val="auto"/>
        </w:rPr>
      </w:pPr>
      <w:r w:rsidRPr="00D10B79">
        <w:rPr>
          <w:color w:val="auto"/>
        </w:rPr>
        <w:t>CPD expansion</w:t>
      </w:r>
      <w:r w:rsidR="00771F91">
        <w:rPr>
          <w:color w:val="auto"/>
        </w:rPr>
        <w:t xml:space="preserve"> and creation of </w:t>
      </w:r>
      <w:r w:rsidRPr="00D10B79">
        <w:rPr>
          <w:color w:val="auto"/>
        </w:rPr>
        <w:t>linkages between existing programmes</w:t>
      </w:r>
    </w:p>
    <w:p w14:paraId="106F820E" w14:textId="77777777" w:rsidR="00D10B79" w:rsidRPr="00D10B79" w:rsidRDefault="00D10B79" w:rsidP="00A37D77">
      <w:pPr>
        <w:pStyle w:val="ListParagraph"/>
        <w:numPr>
          <w:ilvl w:val="0"/>
          <w:numId w:val="0"/>
        </w:numPr>
        <w:tabs>
          <w:tab w:val="clear" w:pos="426"/>
        </w:tabs>
        <w:spacing w:after="0"/>
        <w:ind w:left="1440"/>
        <w:contextualSpacing/>
        <w:rPr>
          <w:color w:val="auto"/>
        </w:rPr>
      </w:pPr>
      <w:r w:rsidRPr="00D10B79">
        <w:rPr>
          <w:color w:val="auto"/>
        </w:rPr>
        <w:t>Oxfordshire teaching schools – 100 trainees</w:t>
      </w:r>
    </w:p>
    <w:p w14:paraId="20DD182C" w14:textId="1BB2E3DD" w:rsidR="00D10B79" w:rsidRPr="00D10B79" w:rsidRDefault="00D10B79" w:rsidP="00A37D77">
      <w:pPr>
        <w:pStyle w:val="ListParagraph"/>
        <w:numPr>
          <w:ilvl w:val="0"/>
          <w:numId w:val="0"/>
        </w:numPr>
        <w:tabs>
          <w:tab w:val="clear" w:pos="426"/>
        </w:tabs>
        <w:spacing w:after="0"/>
        <w:ind w:left="1080" w:firstLine="360"/>
        <w:contextualSpacing/>
        <w:rPr>
          <w:color w:val="auto"/>
        </w:rPr>
      </w:pPr>
      <w:r w:rsidRPr="00D10B79">
        <w:rPr>
          <w:color w:val="auto"/>
        </w:rPr>
        <w:t xml:space="preserve">Brookes and </w:t>
      </w:r>
      <w:r w:rsidR="00771F91">
        <w:rPr>
          <w:color w:val="auto"/>
        </w:rPr>
        <w:t xml:space="preserve">Oxford </w:t>
      </w:r>
      <w:r w:rsidRPr="00D10B79">
        <w:rPr>
          <w:color w:val="auto"/>
        </w:rPr>
        <w:t>Uni</w:t>
      </w:r>
      <w:r w:rsidR="00771F91">
        <w:rPr>
          <w:color w:val="auto"/>
        </w:rPr>
        <w:t>versity</w:t>
      </w:r>
      <w:r w:rsidRPr="00D10B79">
        <w:rPr>
          <w:color w:val="auto"/>
        </w:rPr>
        <w:t xml:space="preserve"> CPD collaboration</w:t>
      </w:r>
    </w:p>
    <w:p w14:paraId="5BC0BEE5" w14:textId="77777777" w:rsidR="00771F91" w:rsidRDefault="00D10B79" w:rsidP="00A37D77">
      <w:pPr>
        <w:spacing w:after="0"/>
        <w:ind w:left="1440"/>
        <w:contextualSpacing/>
        <w:rPr>
          <w:color w:val="auto"/>
        </w:rPr>
      </w:pPr>
      <w:r w:rsidRPr="00D10B79">
        <w:rPr>
          <w:color w:val="auto"/>
        </w:rPr>
        <w:t xml:space="preserve">County Council </w:t>
      </w:r>
      <w:r w:rsidR="00771F91">
        <w:rPr>
          <w:color w:val="auto"/>
        </w:rPr>
        <w:t xml:space="preserve">support </w:t>
      </w:r>
      <w:r w:rsidRPr="00D10B79">
        <w:rPr>
          <w:color w:val="auto"/>
        </w:rPr>
        <w:t>programme with Oxford Head Teachers</w:t>
      </w:r>
    </w:p>
    <w:p w14:paraId="414A383E" w14:textId="0C68384D" w:rsidR="00D10B79" w:rsidRPr="00771F91" w:rsidRDefault="00771F91" w:rsidP="00A37D77">
      <w:pPr>
        <w:spacing w:after="0"/>
        <w:ind w:left="1440"/>
        <w:contextualSpacing/>
        <w:rPr>
          <w:color w:val="auto"/>
        </w:rPr>
      </w:pPr>
      <w:r w:rsidRPr="00771F91">
        <w:rPr>
          <w:color w:val="auto"/>
        </w:rPr>
        <w:t>Examine the c</w:t>
      </w:r>
      <w:r w:rsidR="00D10B79" w:rsidRPr="00771F91">
        <w:rPr>
          <w:color w:val="auto"/>
        </w:rPr>
        <w:t>reat</w:t>
      </w:r>
      <w:r w:rsidRPr="00771F91">
        <w:rPr>
          <w:color w:val="auto"/>
        </w:rPr>
        <w:t>ion of a</w:t>
      </w:r>
      <w:r w:rsidR="00D10B79" w:rsidRPr="00771F91">
        <w:rPr>
          <w:color w:val="auto"/>
        </w:rPr>
        <w:t xml:space="preserve"> funding pot to help backfill teachers released</w:t>
      </w:r>
      <w:r w:rsidRPr="00771F91">
        <w:rPr>
          <w:color w:val="auto"/>
        </w:rPr>
        <w:t xml:space="preserve"> for training</w:t>
      </w:r>
    </w:p>
    <w:p w14:paraId="7105587B" w14:textId="77777777" w:rsidR="00D10B79" w:rsidRPr="00D10B79" w:rsidRDefault="00D10B79" w:rsidP="00EE01CE">
      <w:pPr>
        <w:pStyle w:val="bParagraphtext"/>
        <w:numPr>
          <w:ilvl w:val="0"/>
          <w:numId w:val="0"/>
        </w:numPr>
        <w:ind w:left="567"/>
        <w:rPr>
          <w:color w:val="auto"/>
        </w:rPr>
      </w:pPr>
    </w:p>
    <w:p w14:paraId="4F91192A" w14:textId="527D6C18" w:rsidR="00D10B79" w:rsidRPr="00D10B79" w:rsidRDefault="00D10B79" w:rsidP="00DB09AB">
      <w:pPr>
        <w:pStyle w:val="bParagraphtext"/>
        <w:numPr>
          <w:ilvl w:val="0"/>
          <w:numId w:val="39"/>
        </w:numPr>
        <w:rPr>
          <w:color w:val="auto"/>
        </w:rPr>
      </w:pPr>
      <w:r w:rsidRPr="00D10B79">
        <w:rPr>
          <w:color w:val="auto"/>
        </w:rPr>
        <w:t>Increase partner involvement w</w:t>
      </w:r>
      <w:r w:rsidR="00DB09AB">
        <w:rPr>
          <w:color w:val="auto"/>
        </w:rPr>
        <w:t>ith</w:t>
      </w:r>
      <w:r w:rsidRPr="00D10B79">
        <w:rPr>
          <w:color w:val="auto"/>
        </w:rPr>
        <w:t xml:space="preserve"> oxford community impact zone</w:t>
      </w:r>
    </w:p>
    <w:p w14:paraId="12104DFA" w14:textId="15102906" w:rsidR="00D10B79" w:rsidRPr="00D10B79" w:rsidRDefault="00D10B79" w:rsidP="00A37D77">
      <w:pPr>
        <w:pStyle w:val="bParagraphtext"/>
        <w:numPr>
          <w:ilvl w:val="0"/>
          <w:numId w:val="0"/>
        </w:numPr>
        <w:ind w:left="1080"/>
        <w:rPr>
          <w:color w:val="auto"/>
        </w:rPr>
      </w:pPr>
      <w:r w:rsidRPr="00D10B79">
        <w:rPr>
          <w:color w:val="auto"/>
        </w:rPr>
        <w:t>Invite much wider group of stakeholders including businesses to participate in C</w:t>
      </w:r>
      <w:r w:rsidR="00AC4256">
        <w:rPr>
          <w:color w:val="auto"/>
        </w:rPr>
        <w:t>ommunity Impact Zone (C</w:t>
      </w:r>
      <w:r w:rsidRPr="00D10B79">
        <w:rPr>
          <w:color w:val="auto"/>
        </w:rPr>
        <w:t>IZ</w:t>
      </w:r>
      <w:r w:rsidR="00AC4256">
        <w:rPr>
          <w:color w:val="auto"/>
        </w:rPr>
        <w:t>)</w:t>
      </w:r>
    </w:p>
    <w:p w14:paraId="2C56B250" w14:textId="6B4F96E3" w:rsidR="00D10B79" w:rsidRPr="00D10B79" w:rsidRDefault="00D10B79" w:rsidP="00DB09AB">
      <w:pPr>
        <w:pStyle w:val="bParagraphtext"/>
        <w:numPr>
          <w:ilvl w:val="0"/>
          <w:numId w:val="39"/>
        </w:numPr>
        <w:rPr>
          <w:color w:val="auto"/>
        </w:rPr>
      </w:pPr>
      <w:r w:rsidRPr="00D10B79">
        <w:rPr>
          <w:color w:val="auto"/>
        </w:rPr>
        <w:t>Expansion of schools access programme</w:t>
      </w:r>
    </w:p>
    <w:p w14:paraId="311AA5DD" w14:textId="77777777" w:rsidR="00D10B79" w:rsidRPr="00D10B79" w:rsidRDefault="00D10B79" w:rsidP="00A37D77">
      <w:pPr>
        <w:pStyle w:val="ListParagraph"/>
        <w:numPr>
          <w:ilvl w:val="0"/>
          <w:numId w:val="0"/>
        </w:numPr>
        <w:tabs>
          <w:tab w:val="clear" w:pos="426"/>
        </w:tabs>
        <w:spacing w:after="0"/>
        <w:ind w:left="1080"/>
        <w:contextualSpacing/>
        <w:rPr>
          <w:color w:val="auto"/>
        </w:rPr>
      </w:pPr>
      <w:r w:rsidRPr="00D10B79">
        <w:rPr>
          <w:color w:val="auto"/>
        </w:rPr>
        <w:t>Mapping exercise within Oxford University + Colleges to better understand existing links with schools</w:t>
      </w:r>
    </w:p>
    <w:p w14:paraId="6659EE5E" w14:textId="77777777" w:rsidR="00D10B79" w:rsidRPr="00D10B79" w:rsidRDefault="00D10B79" w:rsidP="00A37D77">
      <w:pPr>
        <w:pStyle w:val="ListParagraph"/>
        <w:numPr>
          <w:ilvl w:val="0"/>
          <w:numId w:val="0"/>
        </w:numPr>
        <w:tabs>
          <w:tab w:val="clear" w:pos="426"/>
        </w:tabs>
        <w:spacing w:after="0"/>
        <w:ind w:left="1080"/>
        <w:contextualSpacing/>
        <w:rPr>
          <w:color w:val="auto"/>
        </w:rPr>
      </w:pPr>
      <w:r w:rsidRPr="00D10B79">
        <w:rPr>
          <w:color w:val="auto"/>
        </w:rPr>
        <w:t>Expand twinning arrangement to involve other Oxford colleges and local schools</w:t>
      </w:r>
    </w:p>
    <w:p w14:paraId="07BE17E0" w14:textId="77777777" w:rsidR="00D10B79" w:rsidRPr="00D10B79" w:rsidRDefault="00D10B79" w:rsidP="00EE01CE">
      <w:pPr>
        <w:pStyle w:val="bParagraphtext"/>
        <w:numPr>
          <w:ilvl w:val="0"/>
          <w:numId w:val="0"/>
        </w:numPr>
        <w:ind w:left="567"/>
        <w:rPr>
          <w:color w:val="auto"/>
        </w:rPr>
      </w:pPr>
    </w:p>
    <w:p w14:paraId="6C41C33F" w14:textId="28029356" w:rsidR="00D72319" w:rsidRPr="00D10B79" w:rsidRDefault="00DB09AB" w:rsidP="00DB09AB">
      <w:pPr>
        <w:pStyle w:val="bParagraphtext"/>
        <w:numPr>
          <w:ilvl w:val="0"/>
          <w:numId w:val="0"/>
        </w:numPr>
        <w:rPr>
          <w:color w:val="auto"/>
        </w:rPr>
      </w:pPr>
      <w:r w:rsidRPr="00D10B79">
        <w:rPr>
          <w:color w:val="auto"/>
        </w:rPr>
        <w:t>Progress</w:t>
      </w:r>
      <w:r w:rsidR="00D10B79" w:rsidRPr="00D10B79">
        <w:rPr>
          <w:color w:val="auto"/>
        </w:rPr>
        <w:t xml:space="preserve"> </w:t>
      </w:r>
      <w:r w:rsidRPr="00D10B79">
        <w:rPr>
          <w:color w:val="auto"/>
        </w:rPr>
        <w:t>already</w:t>
      </w:r>
      <w:r w:rsidR="00D10B79" w:rsidRPr="00D10B79">
        <w:rPr>
          <w:color w:val="auto"/>
        </w:rPr>
        <w:t xml:space="preserve"> </w:t>
      </w:r>
      <w:r>
        <w:rPr>
          <w:color w:val="auto"/>
        </w:rPr>
        <w:t>m</w:t>
      </w:r>
      <w:r w:rsidR="00D10B79" w:rsidRPr="00D10B79">
        <w:rPr>
          <w:color w:val="auto"/>
        </w:rPr>
        <w:t>ade on actio</w:t>
      </w:r>
      <w:r>
        <w:rPr>
          <w:color w:val="auto"/>
        </w:rPr>
        <w:t xml:space="preserve">n - </w:t>
      </w:r>
      <w:r w:rsidR="00D10B79" w:rsidRPr="00D10B79">
        <w:rPr>
          <w:color w:val="auto"/>
        </w:rPr>
        <w:t xml:space="preserve">Set up </w:t>
      </w:r>
      <w:r w:rsidRPr="00D10B79">
        <w:rPr>
          <w:color w:val="auto"/>
        </w:rPr>
        <w:t>computers</w:t>
      </w:r>
      <w:r w:rsidR="00D10B79" w:rsidRPr="00D10B79">
        <w:rPr>
          <w:color w:val="auto"/>
        </w:rPr>
        <w:t xml:space="preserve"> for schools donation programme</w:t>
      </w:r>
      <w:r w:rsidR="00771F91">
        <w:rPr>
          <w:color w:val="auto"/>
        </w:rPr>
        <w:t>.</w:t>
      </w:r>
    </w:p>
    <w:p w14:paraId="31EC2DA4" w14:textId="0288CB31" w:rsidR="00D72319" w:rsidRDefault="00D72319" w:rsidP="00EE01CE">
      <w:pPr>
        <w:pStyle w:val="bParagraphtext"/>
        <w:numPr>
          <w:ilvl w:val="0"/>
          <w:numId w:val="0"/>
        </w:numPr>
        <w:ind w:left="567"/>
      </w:pPr>
    </w:p>
    <w:p w14:paraId="0A94943C" w14:textId="57EC2245" w:rsidR="00D72319" w:rsidRPr="00EE01CE" w:rsidRDefault="00347564" w:rsidP="00EE01CE">
      <w:pPr>
        <w:pStyle w:val="bParagraphtext"/>
        <w:numPr>
          <w:ilvl w:val="0"/>
          <w:numId w:val="0"/>
        </w:numPr>
        <w:ind w:left="567"/>
        <w:rPr>
          <w:rStyle w:val="Firstpagetablebold"/>
          <w:rFonts w:cs="Arial"/>
          <w:b w:val="0"/>
        </w:rPr>
      </w:pPr>
      <w:r>
        <w:t xml:space="preserve">This lack of digital </w:t>
      </w:r>
      <w:r w:rsidR="000370F4">
        <w:t>access</w:t>
      </w:r>
      <w:r>
        <w:t xml:space="preserve"> has </w:t>
      </w:r>
      <w:r w:rsidR="000370F4">
        <w:t>been</w:t>
      </w:r>
      <w:r>
        <w:t xml:space="preserve"> </w:t>
      </w:r>
      <w:r w:rsidR="000370F4">
        <w:t>intensified</w:t>
      </w:r>
      <w:r>
        <w:t xml:space="preserve"> with home schooling, poverty, larger families requiring more than one device to support children equally in the home.</w:t>
      </w:r>
    </w:p>
    <w:p w14:paraId="77BF62FA" w14:textId="426FAB8D" w:rsidR="00823CEF" w:rsidRPr="00EE01CE" w:rsidRDefault="00823CEF" w:rsidP="00EE01CE">
      <w:pPr>
        <w:pStyle w:val="bParagraphtext"/>
        <w:numPr>
          <w:ilvl w:val="0"/>
          <w:numId w:val="0"/>
        </w:numPr>
        <w:ind w:left="567"/>
        <w:rPr>
          <w:color w:val="auto"/>
          <w:sz w:val="22"/>
          <w:szCs w:val="22"/>
        </w:rPr>
      </w:pPr>
      <w:r>
        <w:t>Officers</w:t>
      </w:r>
      <w:r w:rsidR="00347564">
        <w:t xml:space="preserve"> </w:t>
      </w:r>
      <w:r w:rsidR="000370F4">
        <w:t>from</w:t>
      </w:r>
      <w:r w:rsidR="00347564">
        <w:t xml:space="preserve"> Oxford City </w:t>
      </w:r>
      <w:r w:rsidR="000370F4">
        <w:t>Council</w:t>
      </w:r>
      <w:r>
        <w:t xml:space="preserve"> </w:t>
      </w:r>
      <w:r w:rsidR="00771F91">
        <w:t>worked</w:t>
      </w:r>
      <w:r>
        <w:t xml:space="preserve"> with the COVID-19 Education Cell at Oxfordshire County Council to feed into a needs gap analysis survey for school laptops. </w:t>
      </w:r>
    </w:p>
    <w:p w14:paraId="2C5C7EB8" w14:textId="2F0C06B7" w:rsidR="00DD2403" w:rsidRDefault="00771F91" w:rsidP="00EE01CE">
      <w:pPr>
        <w:pStyle w:val="bParagraphtext"/>
        <w:numPr>
          <w:ilvl w:val="0"/>
          <w:numId w:val="0"/>
        </w:numPr>
        <w:ind w:left="567"/>
      </w:pPr>
      <w:r>
        <w:t>M</w:t>
      </w:r>
      <w:r w:rsidR="00823CEF">
        <w:t xml:space="preserve">eetings between City Council, Oxford University, County and OCF </w:t>
      </w:r>
      <w:r>
        <w:t>looked</w:t>
      </w:r>
      <w:r w:rsidR="00823CEF">
        <w:t xml:space="preserve"> at a potential donation pipeline.  </w:t>
      </w:r>
    </w:p>
    <w:p w14:paraId="685788C0" w14:textId="7B6A5825" w:rsidR="00823CEF" w:rsidRDefault="00823CEF" w:rsidP="00EE01CE">
      <w:pPr>
        <w:pStyle w:val="bParagraphtext"/>
        <w:numPr>
          <w:ilvl w:val="0"/>
          <w:numId w:val="0"/>
        </w:numPr>
        <w:ind w:left="567"/>
      </w:pPr>
      <w:r>
        <w:t xml:space="preserve">210 </w:t>
      </w:r>
      <w:r w:rsidR="00AC4256">
        <w:t xml:space="preserve">Oxford </w:t>
      </w:r>
      <w:r>
        <w:t xml:space="preserve">City Council laptops </w:t>
      </w:r>
      <w:r w:rsidR="00771F91">
        <w:t>were</w:t>
      </w:r>
      <w:r>
        <w:t xml:space="preserve"> identified as available for donation </w:t>
      </w:r>
    </w:p>
    <w:p w14:paraId="01261980" w14:textId="400CE484" w:rsidR="00823CEF" w:rsidRDefault="00823CEF" w:rsidP="00EE01CE">
      <w:pPr>
        <w:pStyle w:val="bParagraphtext"/>
        <w:numPr>
          <w:ilvl w:val="0"/>
          <w:numId w:val="0"/>
        </w:numPr>
        <w:ind w:left="567"/>
      </w:pPr>
      <w:r>
        <w:t xml:space="preserve">Officers have </w:t>
      </w:r>
      <w:r w:rsidR="00771F91">
        <w:t>been liaising</w:t>
      </w:r>
      <w:r>
        <w:t xml:space="preserve"> with an established partnership </w:t>
      </w:r>
      <w:hyperlink r:id="rId8" w:history="1">
        <w:r>
          <w:rPr>
            <w:rStyle w:val="Hyperlink"/>
          </w:rPr>
          <w:t>‘Planet 200’</w:t>
        </w:r>
      </w:hyperlink>
      <w:r>
        <w:t xml:space="preserve"> between a City Council IT contractor Planet IT and The Oxford Academy, a school which services three of the areas of highest need in the City (Blackbird Leys 10%, Rose Hill 20% and Littlemore 20%; IMD) and with 32% of its students in</w:t>
      </w:r>
      <w:r w:rsidR="00EE01CE">
        <w:t xml:space="preserve"> receipt of Free School Meals.</w:t>
      </w:r>
    </w:p>
    <w:p w14:paraId="2CDC3A68" w14:textId="77777777" w:rsidR="00EE01CE" w:rsidRDefault="00EE01CE" w:rsidP="00EE01CE">
      <w:pPr>
        <w:pStyle w:val="bParagraphtext"/>
        <w:numPr>
          <w:ilvl w:val="0"/>
          <w:numId w:val="0"/>
        </w:numPr>
        <w:ind w:left="360"/>
      </w:pPr>
    </w:p>
    <w:p w14:paraId="52E55D2B" w14:textId="18E9B9BE" w:rsidR="002E5A81" w:rsidRDefault="002E5A81" w:rsidP="00EE01CE">
      <w:pPr>
        <w:pStyle w:val="bParagraphtext"/>
        <w:rPr>
          <w:rStyle w:val="Firstpagetablebold"/>
          <w:b w:val="0"/>
        </w:rPr>
      </w:pPr>
      <w:r>
        <w:rPr>
          <w:rStyle w:val="Firstpagetablebold"/>
          <w:b w:val="0"/>
        </w:rPr>
        <w:t xml:space="preserve">The business group </w:t>
      </w:r>
      <w:r w:rsidR="000B5239">
        <w:rPr>
          <w:rStyle w:val="Firstpagetablebold"/>
          <w:b w:val="0"/>
        </w:rPr>
        <w:t>has</w:t>
      </w:r>
      <w:r>
        <w:rPr>
          <w:rStyle w:val="Firstpagetablebold"/>
          <w:b w:val="0"/>
        </w:rPr>
        <w:t xml:space="preserve"> developed the</w:t>
      </w:r>
      <w:r w:rsidRPr="00D900A0">
        <w:rPr>
          <w:rStyle w:val="Firstpagetablebold"/>
          <w:b w:val="0"/>
        </w:rPr>
        <w:t xml:space="preserve"> Risk Register, which identifies key areas of concern in relation to the impact of COVID and it is monitored and reviewed at every meeting</w:t>
      </w:r>
    </w:p>
    <w:p w14:paraId="0D7E4508" w14:textId="2706B5CA" w:rsidR="00DB0E6D" w:rsidRPr="00EE01CE" w:rsidRDefault="00AC4256" w:rsidP="00EE01CE">
      <w:pPr>
        <w:pStyle w:val="bParagraphtext"/>
        <w:rPr>
          <w:rStyle w:val="Firstpagetablebold"/>
          <w:b w:val="0"/>
        </w:rPr>
      </w:pPr>
      <w:r>
        <w:rPr>
          <w:rStyle w:val="Firstpagetablebold"/>
          <w:b w:val="0"/>
        </w:rPr>
        <w:lastRenderedPageBreak/>
        <w:t>Oxford</w:t>
      </w:r>
      <w:r w:rsidR="00771F91">
        <w:rPr>
          <w:rStyle w:val="Firstpagetablebold"/>
          <w:b w:val="0"/>
        </w:rPr>
        <w:t xml:space="preserve"> </w:t>
      </w:r>
      <w:r w:rsidR="008C5184" w:rsidRPr="00EE01CE">
        <w:rPr>
          <w:rStyle w:val="Firstpagetablebold"/>
          <w:b w:val="0"/>
        </w:rPr>
        <w:t>City</w:t>
      </w:r>
      <w:r w:rsidR="00793BD6" w:rsidRPr="00EE01CE">
        <w:rPr>
          <w:rStyle w:val="Firstpagetablebold"/>
          <w:b w:val="0"/>
        </w:rPr>
        <w:t xml:space="preserve"> Council </w:t>
      </w:r>
      <w:r w:rsidR="00217545" w:rsidRPr="00EE01CE">
        <w:rPr>
          <w:rStyle w:val="Firstpagetablebold"/>
          <w:b w:val="0"/>
        </w:rPr>
        <w:t xml:space="preserve">is </w:t>
      </w:r>
      <w:r w:rsidR="001D2E83" w:rsidRPr="00EE01CE">
        <w:rPr>
          <w:rStyle w:val="Firstpagetablebold"/>
          <w:b w:val="0"/>
        </w:rPr>
        <w:t xml:space="preserve">further </w:t>
      </w:r>
      <w:r w:rsidR="00BA1DE5" w:rsidRPr="00EE01CE">
        <w:rPr>
          <w:rStyle w:val="Firstpagetablebold"/>
          <w:b w:val="0"/>
        </w:rPr>
        <w:t>represented</w:t>
      </w:r>
      <w:r w:rsidR="001D2E83" w:rsidRPr="00EE01CE">
        <w:rPr>
          <w:rStyle w:val="Firstpagetablebold"/>
          <w:b w:val="0"/>
        </w:rPr>
        <w:t xml:space="preserve"> on the </w:t>
      </w:r>
      <w:r w:rsidR="00217545" w:rsidRPr="00EE01CE">
        <w:rPr>
          <w:rStyle w:val="Firstpagetablebold"/>
          <w:b w:val="0"/>
        </w:rPr>
        <w:t>p</w:t>
      </w:r>
      <w:r w:rsidR="003C343C" w:rsidRPr="00EE01CE">
        <w:rPr>
          <w:rStyle w:val="Firstpagetablebold"/>
          <w:b w:val="0"/>
        </w:rPr>
        <w:t>erformance</w:t>
      </w:r>
      <w:r w:rsidR="005F65B9" w:rsidRPr="00EE01CE">
        <w:rPr>
          <w:rStyle w:val="Firstpagetablebold"/>
          <w:b w:val="0"/>
        </w:rPr>
        <w:t xml:space="preserve"> and </w:t>
      </w:r>
      <w:r w:rsidR="00217545" w:rsidRPr="00EE01CE">
        <w:rPr>
          <w:rStyle w:val="Firstpagetablebold"/>
          <w:b w:val="0"/>
        </w:rPr>
        <w:t>q</w:t>
      </w:r>
      <w:r w:rsidR="005F65B9" w:rsidRPr="00EE01CE">
        <w:rPr>
          <w:rStyle w:val="Firstpagetablebold"/>
          <w:b w:val="0"/>
        </w:rPr>
        <w:t xml:space="preserve">uality </w:t>
      </w:r>
      <w:r w:rsidR="00217545" w:rsidRPr="00EE01CE">
        <w:rPr>
          <w:rStyle w:val="Firstpagetablebold"/>
          <w:b w:val="0"/>
        </w:rPr>
        <w:t>a</w:t>
      </w:r>
      <w:r w:rsidR="00BA1DE5" w:rsidRPr="00EE01CE">
        <w:rPr>
          <w:rStyle w:val="Firstpagetablebold"/>
          <w:b w:val="0"/>
        </w:rPr>
        <w:t xml:space="preserve">ssurance </w:t>
      </w:r>
      <w:r w:rsidR="00217545" w:rsidRPr="00EE01CE">
        <w:rPr>
          <w:rStyle w:val="Firstpagetablebold"/>
          <w:b w:val="0"/>
        </w:rPr>
        <w:t>g</w:t>
      </w:r>
      <w:r w:rsidR="00BA1DE5" w:rsidRPr="00EE01CE">
        <w:rPr>
          <w:rStyle w:val="Firstpagetablebold"/>
          <w:b w:val="0"/>
        </w:rPr>
        <w:t xml:space="preserve">roup, </w:t>
      </w:r>
      <w:r w:rsidR="001D2E83" w:rsidRPr="00EE01CE">
        <w:rPr>
          <w:rStyle w:val="Firstpagetablebold"/>
          <w:b w:val="0"/>
        </w:rPr>
        <w:t xml:space="preserve">training sub groups, exploitation sub group, </w:t>
      </w:r>
      <w:r w:rsidR="00BA1DE5" w:rsidRPr="00EE01CE">
        <w:rPr>
          <w:rStyle w:val="Firstpagetablebold"/>
          <w:b w:val="0"/>
        </w:rPr>
        <w:t>neglec</w:t>
      </w:r>
      <w:r w:rsidR="001D2E83" w:rsidRPr="00EE01CE">
        <w:rPr>
          <w:rStyle w:val="Firstpagetablebold"/>
          <w:b w:val="0"/>
        </w:rPr>
        <w:t xml:space="preserve">t strategy </w:t>
      </w:r>
      <w:r w:rsidR="0095125F" w:rsidRPr="00EE01CE">
        <w:rPr>
          <w:rStyle w:val="Firstpagetablebold"/>
          <w:b w:val="0"/>
        </w:rPr>
        <w:t xml:space="preserve">group, </w:t>
      </w:r>
      <w:r w:rsidR="00BA1DE5" w:rsidRPr="00EE01CE">
        <w:rPr>
          <w:rStyle w:val="Firstpagetablebold"/>
          <w:b w:val="0"/>
        </w:rPr>
        <w:t>as well other task and finish groups.</w:t>
      </w:r>
      <w:r w:rsidR="00806CBE" w:rsidRPr="00EE01CE">
        <w:rPr>
          <w:rStyle w:val="Firstpagetablebold"/>
          <w:b w:val="0"/>
        </w:rPr>
        <w:t xml:space="preserve"> </w:t>
      </w:r>
    </w:p>
    <w:p w14:paraId="4CCE4BD9" w14:textId="71518C3B" w:rsidR="00966179" w:rsidRPr="00966179" w:rsidRDefault="008C5184" w:rsidP="00EE01CE">
      <w:pPr>
        <w:pStyle w:val="bParagraphtext"/>
        <w:rPr>
          <w:rStyle w:val="Firstpagetablebold"/>
          <w:b w:val="0"/>
        </w:rPr>
      </w:pPr>
      <w:r w:rsidRPr="00D900A0">
        <w:rPr>
          <w:rStyle w:val="Firstpagetablebold"/>
          <w:b w:val="0"/>
        </w:rPr>
        <w:t>A</w:t>
      </w:r>
      <w:r w:rsidR="00806CBE" w:rsidRPr="00D900A0">
        <w:rPr>
          <w:rStyle w:val="Firstpagetablebold"/>
          <w:b w:val="0"/>
        </w:rPr>
        <w:t xml:space="preserve"> diagram showing </w:t>
      </w:r>
      <w:r w:rsidR="00B06684" w:rsidRPr="00D900A0">
        <w:rPr>
          <w:rStyle w:val="Firstpagetablebold"/>
          <w:b w:val="0"/>
        </w:rPr>
        <w:t xml:space="preserve">the full </w:t>
      </w:r>
      <w:r w:rsidR="002E5A81">
        <w:rPr>
          <w:rStyle w:val="Firstpagetablebold"/>
          <w:b w:val="0"/>
        </w:rPr>
        <w:t xml:space="preserve">Safeguarding </w:t>
      </w:r>
      <w:r w:rsidRPr="00D900A0">
        <w:rPr>
          <w:rStyle w:val="Firstpagetablebold"/>
          <w:b w:val="0"/>
        </w:rPr>
        <w:t>governance</w:t>
      </w:r>
      <w:r w:rsidR="00DA6DB7" w:rsidRPr="00D900A0">
        <w:rPr>
          <w:rStyle w:val="Firstpagetablebold"/>
          <w:b w:val="0"/>
        </w:rPr>
        <w:t xml:space="preserve"> framework</w:t>
      </w:r>
      <w:r w:rsidR="00B06684" w:rsidRPr="00D900A0">
        <w:rPr>
          <w:rStyle w:val="Firstpagetablebold"/>
          <w:b w:val="0"/>
        </w:rPr>
        <w:t xml:space="preserve"> can be viewed in A</w:t>
      </w:r>
      <w:r w:rsidR="00806CBE" w:rsidRPr="00D900A0">
        <w:rPr>
          <w:rStyle w:val="Firstpagetablebold"/>
          <w:b w:val="0"/>
        </w:rPr>
        <w:t>ppendix</w:t>
      </w:r>
      <w:r w:rsidR="00B06684" w:rsidRPr="00D900A0">
        <w:rPr>
          <w:rStyle w:val="Firstpagetablebold"/>
          <w:b w:val="0"/>
        </w:rPr>
        <w:t xml:space="preserve"> 3</w:t>
      </w:r>
    </w:p>
    <w:p w14:paraId="2140AAF0" w14:textId="4FECCE9B" w:rsidR="00AA5180" w:rsidRPr="00D900A0" w:rsidRDefault="00544A42" w:rsidP="00EE01CE">
      <w:pPr>
        <w:pStyle w:val="bParagraphtext"/>
        <w:rPr>
          <w:rStyle w:val="Firstpagetablebold"/>
          <w:b w:val="0"/>
        </w:rPr>
      </w:pPr>
      <w:r w:rsidRPr="00D900A0">
        <w:rPr>
          <w:rStyle w:val="Firstpagetablebold"/>
          <w:b w:val="0"/>
        </w:rPr>
        <w:t>T</w:t>
      </w:r>
      <w:r w:rsidR="00AA5180" w:rsidRPr="00D900A0">
        <w:rPr>
          <w:rStyle w:val="Firstpagetablebold"/>
          <w:b w:val="0"/>
        </w:rPr>
        <w:t>he Adult Safeguarding Board</w:t>
      </w:r>
      <w:r w:rsidR="00806CBE" w:rsidRPr="00D900A0">
        <w:rPr>
          <w:rStyle w:val="Firstpagetablebold"/>
          <w:b w:val="0"/>
        </w:rPr>
        <w:t>, OSAB also has</w:t>
      </w:r>
      <w:r w:rsidR="00AA5180" w:rsidRPr="00D900A0">
        <w:rPr>
          <w:rStyle w:val="Firstpagetablebold"/>
          <w:b w:val="0"/>
        </w:rPr>
        <w:t xml:space="preserve"> an independent Chair, </w:t>
      </w:r>
      <w:r w:rsidR="001D56B0">
        <w:rPr>
          <w:rStyle w:val="Firstpagetablebold"/>
          <w:b w:val="0"/>
        </w:rPr>
        <w:t>however the post is currently vacant, with recruitment under way.</w:t>
      </w:r>
      <w:r w:rsidR="00173862">
        <w:rPr>
          <w:rStyle w:val="Firstpagetablebold"/>
          <w:b w:val="0"/>
        </w:rPr>
        <w:t xml:space="preserve"> </w:t>
      </w:r>
      <w:r w:rsidR="00AA5180" w:rsidRPr="00D900A0">
        <w:rPr>
          <w:rStyle w:val="Firstpagetablebold"/>
          <w:b w:val="0"/>
        </w:rPr>
        <w:t>The Policy and Partnership Team Man</w:t>
      </w:r>
      <w:r w:rsidR="00622D84" w:rsidRPr="00D900A0">
        <w:rPr>
          <w:rStyle w:val="Firstpagetablebold"/>
          <w:b w:val="0"/>
        </w:rPr>
        <w:t>a</w:t>
      </w:r>
      <w:r w:rsidR="00AA5180" w:rsidRPr="00D900A0">
        <w:rPr>
          <w:rStyle w:val="Firstpagetablebold"/>
          <w:b w:val="0"/>
        </w:rPr>
        <w:t xml:space="preserve">ger is </w:t>
      </w:r>
      <w:r w:rsidR="008C5184" w:rsidRPr="00D900A0">
        <w:rPr>
          <w:rStyle w:val="Firstpagetablebold"/>
          <w:b w:val="0"/>
        </w:rPr>
        <w:t>the City</w:t>
      </w:r>
      <w:r w:rsidR="00AA5180" w:rsidRPr="00D900A0">
        <w:rPr>
          <w:rStyle w:val="Firstpagetablebold"/>
          <w:b w:val="0"/>
        </w:rPr>
        <w:t xml:space="preserve"> Council</w:t>
      </w:r>
      <w:r w:rsidR="00806CBE" w:rsidRPr="00D900A0">
        <w:rPr>
          <w:rStyle w:val="Firstpagetablebold"/>
          <w:b w:val="0"/>
        </w:rPr>
        <w:t xml:space="preserve">’s representative on this Board and has been </w:t>
      </w:r>
      <w:r w:rsidR="008C5184" w:rsidRPr="00D900A0">
        <w:rPr>
          <w:rStyle w:val="Firstpagetablebold"/>
          <w:b w:val="0"/>
        </w:rPr>
        <w:t>welcomed</w:t>
      </w:r>
      <w:r w:rsidR="00806CBE" w:rsidRPr="00D900A0">
        <w:rPr>
          <w:rStyle w:val="Firstpagetablebold"/>
          <w:b w:val="0"/>
        </w:rPr>
        <w:t xml:space="preserve"> onto the interview panel for </w:t>
      </w:r>
      <w:r w:rsidR="00B06684" w:rsidRPr="00D900A0">
        <w:rPr>
          <w:rStyle w:val="Firstpagetablebold"/>
          <w:b w:val="0"/>
        </w:rPr>
        <w:t xml:space="preserve">a second time for </w:t>
      </w:r>
      <w:r w:rsidR="00806CBE" w:rsidRPr="00D900A0">
        <w:rPr>
          <w:rStyle w:val="Firstpagetablebold"/>
          <w:b w:val="0"/>
        </w:rPr>
        <w:t xml:space="preserve">the new </w:t>
      </w:r>
      <w:r w:rsidR="008C5184" w:rsidRPr="00D900A0">
        <w:rPr>
          <w:rStyle w:val="Firstpagetablebold"/>
          <w:b w:val="0"/>
        </w:rPr>
        <w:t>independent</w:t>
      </w:r>
      <w:r w:rsidR="00806CBE" w:rsidRPr="00D900A0">
        <w:rPr>
          <w:rStyle w:val="Firstpagetablebold"/>
          <w:b w:val="0"/>
        </w:rPr>
        <w:t xml:space="preserve"> Chair appointment</w:t>
      </w:r>
      <w:r w:rsidR="00EB670A">
        <w:rPr>
          <w:rStyle w:val="Firstpagetablebold"/>
          <w:b w:val="0"/>
        </w:rPr>
        <w:t>.</w:t>
      </w:r>
    </w:p>
    <w:p w14:paraId="48EA6A44" w14:textId="77777777" w:rsidR="0041096A" w:rsidRPr="00D900A0" w:rsidRDefault="0041096A" w:rsidP="00EE01CE">
      <w:pPr>
        <w:pStyle w:val="bParagraphtext"/>
        <w:rPr>
          <w:rStyle w:val="Firstpagetablebold"/>
          <w:b w:val="0"/>
        </w:rPr>
      </w:pPr>
      <w:r w:rsidRPr="00D900A0">
        <w:rPr>
          <w:rStyle w:val="Firstpagetablebold"/>
          <w:b w:val="0"/>
        </w:rPr>
        <w:t>All of the boar</w:t>
      </w:r>
      <w:r w:rsidR="008C5184" w:rsidRPr="00D900A0">
        <w:rPr>
          <w:rStyle w:val="Firstpagetablebold"/>
          <w:b w:val="0"/>
        </w:rPr>
        <w:t xml:space="preserve">ds and sub groups have continued </w:t>
      </w:r>
      <w:r w:rsidRPr="00D900A0">
        <w:rPr>
          <w:rStyle w:val="Firstpagetablebold"/>
          <w:b w:val="0"/>
        </w:rPr>
        <w:t xml:space="preserve">to </w:t>
      </w:r>
      <w:r w:rsidR="008C5184" w:rsidRPr="00D900A0">
        <w:rPr>
          <w:rStyle w:val="Firstpagetablebold"/>
          <w:b w:val="0"/>
        </w:rPr>
        <w:t>meet</w:t>
      </w:r>
      <w:r w:rsidR="00EB670A">
        <w:rPr>
          <w:rStyle w:val="Firstpagetablebold"/>
          <w:b w:val="0"/>
        </w:rPr>
        <w:t xml:space="preserve"> virtually</w:t>
      </w:r>
      <w:r w:rsidRPr="00D900A0">
        <w:rPr>
          <w:rStyle w:val="Firstpagetablebold"/>
          <w:b w:val="0"/>
        </w:rPr>
        <w:t xml:space="preserve"> throughout the pandemic. The OSCB business group increasing the amount of meetings.</w:t>
      </w:r>
    </w:p>
    <w:p w14:paraId="442623D9" w14:textId="77777777" w:rsidR="00E023F4" w:rsidRPr="008C5184" w:rsidRDefault="00E023F4" w:rsidP="009F6B7B">
      <w:pPr>
        <w:ind w:left="360" w:hanging="360"/>
        <w:rPr>
          <w:rFonts w:cs="Arial"/>
          <w:color w:val="auto"/>
        </w:rPr>
      </w:pPr>
    </w:p>
    <w:p w14:paraId="063A2470" w14:textId="3A7C88F2" w:rsidR="00AA5180" w:rsidRPr="008C5184" w:rsidRDefault="00AC4256" w:rsidP="00EE01CE">
      <w:pPr>
        <w:pStyle w:val="Heading1"/>
      </w:pPr>
      <w:r>
        <w:t xml:space="preserve">Oxford </w:t>
      </w:r>
      <w:r w:rsidR="00AA5180" w:rsidRPr="008C5184">
        <w:t>City Council Safeguarding Responsibilities</w:t>
      </w:r>
    </w:p>
    <w:p w14:paraId="7F947FAD" w14:textId="2601086B" w:rsidR="00A9434C" w:rsidRPr="00222A53" w:rsidRDefault="00AC4256" w:rsidP="00EE01CE">
      <w:pPr>
        <w:pStyle w:val="bParagraphtext"/>
      </w:pPr>
      <w:r>
        <w:t>Oxford City</w:t>
      </w:r>
      <w:r w:rsidR="001D56B0">
        <w:t xml:space="preserve"> </w:t>
      </w:r>
      <w:r w:rsidR="00A9434C" w:rsidRPr="00222A53">
        <w:t>Council has a statutory duty to ensure that, in discharging its functions, it has regard to the need to safeguard and promote the welfare and well-being of children, young people and adults with care and support needs. Day to day safeguarding challenge</w:t>
      </w:r>
      <w:r w:rsidR="00544A42" w:rsidRPr="00222A53">
        <w:t>s</w:t>
      </w:r>
      <w:r w:rsidR="00A9434C" w:rsidRPr="00222A53">
        <w:t xml:space="preserve"> </w:t>
      </w:r>
      <w:r w:rsidR="00D138F2" w:rsidRPr="00222A53">
        <w:t>are</w:t>
      </w:r>
      <w:r w:rsidR="00B25F03" w:rsidRPr="00222A53">
        <w:t xml:space="preserve"> </w:t>
      </w:r>
      <w:r w:rsidR="00544A42" w:rsidRPr="00222A53">
        <w:t>supported and managed by a group of</w:t>
      </w:r>
      <w:r w:rsidR="00A9434C" w:rsidRPr="00222A53">
        <w:t xml:space="preserve"> Safeguarding Champions </w:t>
      </w:r>
      <w:r w:rsidR="00544A42" w:rsidRPr="00222A53">
        <w:t>from across service</w:t>
      </w:r>
      <w:r w:rsidR="00DA6DB7" w:rsidRPr="00222A53">
        <w:t xml:space="preserve"> </w:t>
      </w:r>
      <w:r w:rsidR="00067BB0" w:rsidRPr="00222A53">
        <w:t>areas</w:t>
      </w:r>
      <w:r w:rsidR="00B25F03" w:rsidRPr="00222A53">
        <w:t xml:space="preserve"> </w:t>
      </w:r>
      <w:r w:rsidR="00067BB0" w:rsidRPr="00222A53">
        <w:t xml:space="preserve">with oversight </w:t>
      </w:r>
      <w:r w:rsidR="00A9434C" w:rsidRPr="00222A53">
        <w:t xml:space="preserve"> being provided by the</w:t>
      </w:r>
      <w:r w:rsidR="00544A42" w:rsidRPr="00222A53">
        <w:t xml:space="preserve"> Safeguarding </w:t>
      </w:r>
      <w:r w:rsidR="00A9434C" w:rsidRPr="00222A53">
        <w:t>Coordinator</w:t>
      </w:r>
      <w:r w:rsidR="00D138F2" w:rsidRPr="00222A53">
        <w:t xml:space="preserve"> and </w:t>
      </w:r>
      <w:r w:rsidR="00544A42" w:rsidRPr="00222A53">
        <w:t xml:space="preserve">three </w:t>
      </w:r>
      <w:r w:rsidR="00A9434C" w:rsidRPr="00222A53">
        <w:t xml:space="preserve">Designated </w:t>
      </w:r>
      <w:r w:rsidR="00B25F03" w:rsidRPr="00222A53">
        <w:t>l</w:t>
      </w:r>
      <w:r w:rsidR="00A9434C" w:rsidRPr="00222A53">
        <w:t xml:space="preserve">ead officers </w:t>
      </w:r>
    </w:p>
    <w:p w14:paraId="7EF30961" w14:textId="5F4537DF" w:rsidR="008055B0" w:rsidRPr="00222A53" w:rsidRDefault="00AC4256" w:rsidP="00EE01CE">
      <w:pPr>
        <w:pStyle w:val="bParagraphtext"/>
      </w:pPr>
      <w:r>
        <w:t>Oxford City</w:t>
      </w:r>
      <w:r w:rsidR="00730F5B" w:rsidRPr="00222A53">
        <w:t xml:space="preserve"> Council</w:t>
      </w:r>
      <w:r w:rsidR="00C52B72" w:rsidRPr="00222A53">
        <w:t xml:space="preserve"> is required to</w:t>
      </w:r>
      <w:r w:rsidR="00730F5B" w:rsidRPr="00222A53">
        <w:t xml:space="preserve"> complete an annual self-assessment to evidence</w:t>
      </w:r>
      <w:r w:rsidR="00D56C12" w:rsidRPr="00222A53">
        <w:t xml:space="preserve"> standards in the quality of its</w:t>
      </w:r>
      <w:r w:rsidR="00730F5B" w:rsidRPr="00222A53">
        <w:t xml:space="preserve"> safeguarding work.  </w:t>
      </w:r>
      <w:r w:rsidR="0039538B" w:rsidRPr="00222A53">
        <w:t>The self-assessment a</w:t>
      </w:r>
      <w:r w:rsidR="00730F5B" w:rsidRPr="00222A53">
        <w:t xml:space="preserve">udit, which is a joint audit between the OSCB and OSAB spans across all </w:t>
      </w:r>
      <w:r w:rsidR="00D56C12" w:rsidRPr="00222A53">
        <w:t xml:space="preserve">Council </w:t>
      </w:r>
      <w:r w:rsidR="00730F5B" w:rsidRPr="00222A53">
        <w:t xml:space="preserve">departments, is approved by the </w:t>
      </w:r>
      <w:r w:rsidR="00C52B72" w:rsidRPr="00222A53">
        <w:t xml:space="preserve">Council’s </w:t>
      </w:r>
      <w:r w:rsidR="00730F5B" w:rsidRPr="00222A53">
        <w:t xml:space="preserve">Strategic Safeguarding </w:t>
      </w:r>
      <w:r w:rsidR="00B25F03" w:rsidRPr="00222A53">
        <w:t>G</w:t>
      </w:r>
      <w:r w:rsidR="00730F5B" w:rsidRPr="00222A53">
        <w:t xml:space="preserve">roup and the </w:t>
      </w:r>
      <w:r w:rsidR="001D56B0">
        <w:t>Head of Corporate Strategy</w:t>
      </w:r>
      <w:r w:rsidR="0039538B" w:rsidRPr="00222A53">
        <w:t>. The</w:t>
      </w:r>
      <w:r w:rsidR="00730F5B" w:rsidRPr="00222A53">
        <w:t xml:space="preserve"> audit then goes through a vigorous peer group assessment process with </w:t>
      </w:r>
      <w:r w:rsidR="00B25F03" w:rsidRPr="00222A53">
        <w:t xml:space="preserve">the Council’s </w:t>
      </w:r>
      <w:r w:rsidR="001D56B0">
        <w:t>c</w:t>
      </w:r>
      <w:r w:rsidR="00730F5B" w:rsidRPr="00222A53">
        <w:t>ounty</w:t>
      </w:r>
      <w:r w:rsidR="00D56C12" w:rsidRPr="00222A53">
        <w:t xml:space="preserve">wide </w:t>
      </w:r>
      <w:r w:rsidR="00730F5B" w:rsidRPr="00222A53">
        <w:t xml:space="preserve">partners for challenge and approval. </w:t>
      </w:r>
      <w:r w:rsidR="00D56C12" w:rsidRPr="00222A53">
        <w:t xml:space="preserve">This year </w:t>
      </w:r>
      <w:r>
        <w:t>Oxford City</w:t>
      </w:r>
      <w:r w:rsidR="00D56C12" w:rsidRPr="00222A53">
        <w:t xml:space="preserve"> Council</w:t>
      </w:r>
      <w:r w:rsidR="00730F5B" w:rsidRPr="00222A53">
        <w:t xml:space="preserve"> </w:t>
      </w:r>
      <w:r w:rsidR="00544A42" w:rsidRPr="00222A53">
        <w:t>has been</w:t>
      </w:r>
      <w:r w:rsidR="00B25F03" w:rsidRPr="00222A53">
        <w:t xml:space="preserve"> </w:t>
      </w:r>
      <w:r w:rsidR="00730F5B" w:rsidRPr="00222A53">
        <w:t>able to evidence best practi</w:t>
      </w:r>
      <w:r w:rsidR="00622D84" w:rsidRPr="00222A53">
        <w:t>c</w:t>
      </w:r>
      <w:r w:rsidR="00544A42" w:rsidRPr="00222A53">
        <w:t>e in all areas for the fourth consecutive year.</w:t>
      </w:r>
    </w:p>
    <w:p w14:paraId="4CBBC00E" w14:textId="77777777" w:rsidR="008055B0" w:rsidRPr="00870E32" w:rsidRDefault="00222A53" w:rsidP="00EE01CE">
      <w:pPr>
        <w:pStyle w:val="bParagraphtext"/>
      </w:pPr>
      <w:r>
        <w:rPr>
          <w:color w:val="FF0000"/>
        </w:rPr>
        <w:t xml:space="preserve"> </w:t>
      </w:r>
      <w:r w:rsidR="008055B0" w:rsidRPr="00870E32">
        <w:t xml:space="preserve">Adult </w:t>
      </w:r>
      <w:r w:rsidR="00B25F03" w:rsidRPr="00870E32">
        <w:t>s</w:t>
      </w:r>
      <w:r w:rsidR="008055B0" w:rsidRPr="00870E32">
        <w:t xml:space="preserve">afeguarding procedures support </w:t>
      </w:r>
      <w:r w:rsidR="00B25F03" w:rsidRPr="00870E32">
        <w:t xml:space="preserve">adults </w:t>
      </w:r>
      <w:r w:rsidR="008055B0" w:rsidRPr="00870E32">
        <w:t xml:space="preserve">who are at greatest risk. Those who rely on others (staff, family and neighbours) for their care and support. In </w:t>
      </w:r>
      <w:r w:rsidR="008453DD" w:rsidRPr="00870E32">
        <w:t>Oxfordshire this is an estimated 43,419</w:t>
      </w:r>
      <w:r w:rsidR="008055B0" w:rsidRPr="00870E32">
        <w:t xml:space="preserve"> people.  </w:t>
      </w:r>
    </w:p>
    <w:p w14:paraId="59C3AFA0" w14:textId="1249FB7E" w:rsidR="008453DD" w:rsidRPr="00870E32" w:rsidRDefault="008453DD" w:rsidP="00EE01CE">
      <w:pPr>
        <w:pStyle w:val="Bulletpoints"/>
      </w:pPr>
      <w:r w:rsidRPr="00870E32">
        <w:t>In 2019-20</w:t>
      </w:r>
      <w:r w:rsidR="008055B0" w:rsidRPr="00870E32">
        <w:t xml:space="preserve">, Oxfordshire County Council </w:t>
      </w:r>
      <w:r w:rsidR="00D111A9" w:rsidRPr="00870E32">
        <w:t>was</w:t>
      </w:r>
      <w:r w:rsidRPr="00870E32">
        <w:t xml:space="preserve"> contacted 1,530 </w:t>
      </w:r>
      <w:r w:rsidR="001D56B0">
        <w:t xml:space="preserve">times </w:t>
      </w:r>
      <w:r w:rsidRPr="00870E32">
        <w:t xml:space="preserve">on the </w:t>
      </w:r>
      <w:r w:rsidR="0041096A" w:rsidRPr="00870E32">
        <w:t>consultation</w:t>
      </w:r>
      <w:r w:rsidRPr="00870E32">
        <w:t xml:space="preserve"> line that provides support and </w:t>
      </w:r>
      <w:r w:rsidR="0041096A" w:rsidRPr="00870E32">
        <w:t>guidance</w:t>
      </w:r>
      <w:r w:rsidRPr="00870E32">
        <w:t xml:space="preserve"> to a person concerned about an adult.</w:t>
      </w:r>
    </w:p>
    <w:p w14:paraId="43358576" w14:textId="2C81922B" w:rsidR="008453DD" w:rsidRPr="00870E32" w:rsidRDefault="008453DD" w:rsidP="00EE01CE">
      <w:pPr>
        <w:pStyle w:val="Bulletpoints"/>
      </w:pPr>
      <w:r w:rsidRPr="00870E32">
        <w:t xml:space="preserve">5,116 </w:t>
      </w:r>
      <w:r w:rsidR="0041096A" w:rsidRPr="00870E32">
        <w:t>Concerns</w:t>
      </w:r>
      <w:r w:rsidRPr="00870E32">
        <w:t xml:space="preserve"> were raised. </w:t>
      </w:r>
      <w:r w:rsidR="0041096A" w:rsidRPr="00870E32">
        <w:t>Out</w:t>
      </w:r>
      <w:r w:rsidRPr="00870E32">
        <w:t xml:space="preserve"> of these </w:t>
      </w:r>
      <w:r w:rsidR="0041096A" w:rsidRPr="00870E32">
        <w:t>concerns</w:t>
      </w:r>
      <w:r w:rsidRPr="00870E32">
        <w:t xml:space="preserve"> raised 1,296 people required services </w:t>
      </w:r>
      <w:r w:rsidR="0041096A" w:rsidRPr="00870E32">
        <w:t>under</w:t>
      </w:r>
      <w:r w:rsidRPr="00870E32">
        <w:t xml:space="preserve"> the care act – 25%.</w:t>
      </w:r>
      <w:r w:rsidR="008055B0" w:rsidRPr="00870E32">
        <w:t xml:space="preserve"> </w:t>
      </w:r>
    </w:p>
    <w:p w14:paraId="774DCEC3" w14:textId="3C07F258" w:rsidR="008055B0" w:rsidRPr="00870E32" w:rsidRDefault="008453DD" w:rsidP="00EE01CE">
      <w:pPr>
        <w:pStyle w:val="Bulletpoints"/>
      </w:pPr>
      <w:r w:rsidRPr="00870E32">
        <w:t xml:space="preserve">The impact of COVID has seen an increase in mental health, social isolation and </w:t>
      </w:r>
      <w:r w:rsidR="0041096A" w:rsidRPr="00870E32">
        <w:t>people</w:t>
      </w:r>
      <w:r w:rsidRPr="00870E32">
        <w:t xml:space="preserve"> struggling with bereavement and </w:t>
      </w:r>
      <w:r w:rsidR="0041096A" w:rsidRPr="00870E32">
        <w:t>loneliness</w:t>
      </w:r>
      <w:r w:rsidRPr="00870E32">
        <w:t>.</w:t>
      </w:r>
      <w:r w:rsidR="008055B0" w:rsidRPr="00870E32">
        <w:t xml:space="preserve">  </w:t>
      </w:r>
    </w:p>
    <w:p w14:paraId="7F02194E" w14:textId="3DD97096" w:rsidR="007E57B2" w:rsidRPr="00870E32" w:rsidRDefault="00AC4256" w:rsidP="00EE01CE">
      <w:pPr>
        <w:pStyle w:val="Bulletpoints"/>
      </w:pPr>
      <w:r>
        <w:t xml:space="preserve">Oxford </w:t>
      </w:r>
      <w:r w:rsidR="00067BB0">
        <w:t>Ci</w:t>
      </w:r>
      <w:r w:rsidR="007E57B2" w:rsidRPr="00870E32">
        <w:t>ty Council</w:t>
      </w:r>
      <w:r w:rsidR="00A3469B">
        <w:t>’s</w:t>
      </w:r>
      <w:r w:rsidR="007E57B2" w:rsidRPr="00870E32">
        <w:t xml:space="preserve"> </w:t>
      </w:r>
      <w:r w:rsidR="001D56B0">
        <w:t xml:space="preserve">own </w:t>
      </w:r>
      <w:r w:rsidR="007E57B2" w:rsidRPr="00870E32">
        <w:t>staff</w:t>
      </w:r>
      <w:r w:rsidR="001D56B0">
        <w:t>,</w:t>
      </w:r>
      <w:r w:rsidR="007E57B2" w:rsidRPr="00870E32">
        <w:t xml:space="preserve"> reporting </w:t>
      </w:r>
      <w:r w:rsidR="0041096A" w:rsidRPr="00870E32">
        <w:t>into</w:t>
      </w:r>
      <w:r w:rsidR="007E57B2" w:rsidRPr="00870E32">
        <w:t xml:space="preserve"> our safeguarding concern system </w:t>
      </w:r>
      <w:r w:rsidR="00AE30A2" w:rsidRPr="00870E32">
        <w:t>MYCONCERN, are</w:t>
      </w:r>
      <w:r w:rsidR="007E57B2" w:rsidRPr="00870E32">
        <w:t xml:space="preserve"> also reflecting the inc</w:t>
      </w:r>
      <w:r w:rsidR="00067BB0">
        <w:t xml:space="preserve">rease in these </w:t>
      </w:r>
      <w:r w:rsidR="001D56B0">
        <w:t>wellbeing challenges</w:t>
      </w:r>
      <w:r w:rsidR="00067BB0">
        <w:t>,</w:t>
      </w:r>
      <w:r w:rsidR="007E57B2" w:rsidRPr="00870E32">
        <w:t xml:space="preserve"> </w:t>
      </w:r>
      <w:r w:rsidR="001D56B0">
        <w:t xml:space="preserve">with </w:t>
      </w:r>
      <w:r w:rsidR="0041096A" w:rsidRPr="00870E32">
        <w:t>an increase</w:t>
      </w:r>
      <w:r w:rsidR="007E57B2" w:rsidRPr="00870E32">
        <w:t xml:space="preserve"> in reports during </w:t>
      </w:r>
      <w:r w:rsidR="0041096A" w:rsidRPr="00870E32">
        <w:t>loc</w:t>
      </w:r>
      <w:r w:rsidR="00347564">
        <w:t>k</w:t>
      </w:r>
      <w:r w:rsidR="007E57B2" w:rsidRPr="00870E32">
        <w:t xml:space="preserve"> down.</w:t>
      </w:r>
    </w:p>
    <w:p w14:paraId="0E91B8F4" w14:textId="4148AB52" w:rsidR="00B06684" w:rsidRPr="00870E32" w:rsidRDefault="00AC4256" w:rsidP="00EE01CE">
      <w:pPr>
        <w:pStyle w:val="Bulletpoints"/>
      </w:pPr>
      <w:r>
        <w:t xml:space="preserve">Oxford </w:t>
      </w:r>
      <w:r w:rsidR="00B06684" w:rsidRPr="00870E32">
        <w:t xml:space="preserve">City </w:t>
      </w:r>
      <w:r w:rsidR="0041096A" w:rsidRPr="00870E32">
        <w:t>Council</w:t>
      </w:r>
      <w:r w:rsidR="00B06684" w:rsidRPr="00870E32">
        <w:t xml:space="preserve"> has utilised this </w:t>
      </w:r>
      <w:r w:rsidR="0041096A" w:rsidRPr="00870E32">
        <w:t>information</w:t>
      </w:r>
      <w:r w:rsidR="00B06684" w:rsidRPr="00870E32">
        <w:t xml:space="preserve"> by ensuring staff working in the locality HUBS target </w:t>
      </w:r>
      <w:r w:rsidR="00EB670A" w:rsidRPr="00870E32">
        <w:t>the</w:t>
      </w:r>
      <w:r w:rsidR="00EB670A">
        <w:t>ir</w:t>
      </w:r>
      <w:r w:rsidR="00EB670A" w:rsidRPr="00870E32">
        <w:t xml:space="preserve"> </w:t>
      </w:r>
      <w:r w:rsidR="00B06684" w:rsidRPr="00870E32">
        <w:t xml:space="preserve">work, </w:t>
      </w:r>
      <w:r w:rsidR="000370F4">
        <w:t>receive</w:t>
      </w:r>
      <w:r w:rsidR="00B06684" w:rsidRPr="00870E32">
        <w:t xml:space="preserve"> training </w:t>
      </w:r>
      <w:r w:rsidR="0041096A" w:rsidRPr="00870E32">
        <w:t>needed</w:t>
      </w:r>
      <w:r w:rsidR="00B06684" w:rsidRPr="00870E32">
        <w:t xml:space="preserve"> to confidently work with these issues, </w:t>
      </w:r>
      <w:r w:rsidR="0041096A" w:rsidRPr="00870E32">
        <w:t>understand</w:t>
      </w:r>
      <w:r w:rsidR="00B06684" w:rsidRPr="00870E32">
        <w:t xml:space="preserve"> the system </w:t>
      </w:r>
      <w:r w:rsidR="0041096A" w:rsidRPr="00870E32">
        <w:t>pathways</w:t>
      </w:r>
      <w:r w:rsidR="00B06684" w:rsidRPr="00870E32">
        <w:t xml:space="preserve"> to enable sign </w:t>
      </w:r>
      <w:r w:rsidR="0041096A" w:rsidRPr="00870E32">
        <w:t>posting</w:t>
      </w:r>
      <w:r w:rsidR="00B06684" w:rsidRPr="00870E32">
        <w:t xml:space="preserve"> and timely </w:t>
      </w:r>
      <w:r w:rsidR="0041096A" w:rsidRPr="00870E32">
        <w:t>appropriate support for these individuals</w:t>
      </w:r>
      <w:r w:rsidR="001D56B0">
        <w:t>.</w:t>
      </w:r>
      <w:r w:rsidR="0041096A" w:rsidRPr="00870E32">
        <w:t xml:space="preserve"> </w:t>
      </w:r>
    </w:p>
    <w:p w14:paraId="0771269C" w14:textId="3E2576CF" w:rsidR="00B06684" w:rsidRDefault="00AC4256" w:rsidP="00EE01CE">
      <w:pPr>
        <w:pStyle w:val="Bulletpoints"/>
      </w:pPr>
      <w:r>
        <w:lastRenderedPageBreak/>
        <w:t xml:space="preserve">Oxford </w:t>
      </w:r>
      <w:r w:rsidR="00B06684" w:rsidRPr="00870E32">
        <w:t>City Council trained 100% of all locality H</w:t>
      </w:r>
      <w:r w:rsidR="00045268">
        <w:t>U</w:t>
      </w:r>
      <w:r w:rsidR="00B06684" w:rsidRPr="00870E32">
        <w:t xml:space="preserve">B staff within the first 4 weeks of the first </w:t>
      </w:r>
      <w:r w:rsidR="0041096A" w:rsidRPr="00870E32">
        <w:t>lock</w:t>
      </w:r>
      <w:r w:rsidR="00B06684" w:rsidRPr="00870E32">
        <w:t xml:space="preserve"> </w:t>
      </w:r>
      <w:r w:rsidR="00D132B3" w:rsidRPr="00870E32">
        <w:t>down</w:t>
      </w:r>
      <w:r w:rsidR="00D132B3">
        <w:t xml:space="preserve">, </w:t>
      </w:r>
      <w:r w:rsidR="00D132B3" w:rsidRPr="00870E32">
        <w:t>integrated</w:t>
      </w:r>
      <w:r w:rsidR="00B06684" w:rsidRPr="00870E32">
        <w:t xml:space="preserve"> our </w:t>
      </w:r>
      <w:r w:rsidR="001D56B0">
        <w:t>p</w:t>
      </w:r>
      <w:r w:rsidR="0041096A" w:rsidRPr="00870E32">
        <w:t>olicy</w:t>
      </w:r>
      <w:r w:rsidR="00B06684" w:rsidRPr="00870E32">
        <w:t xml:space="preserve">, procedure and </w:t>
      </w:r>
      <w:r w:rsidR="0041096A" w:rsidRPr="00870E32">
        <w:t>Safeguard</w:t>
      </w:r>
      <w:r w:rsidR="00067BB0">
        <w:t>ing</w:t>
      </w:r>
      <w:r w:rsidR="0041096A" w:rsidRPr="00870E32">
        <w:t xml:space="preserve"> </w:t>
      </w:r>
      <w:r w:rsidR="00B06684" w:rsidRPr="00870E32">
        <w:t>process with</w:t>
      </w:r>
      <w:r w:rsidR="00347564">
        <w:t>in</w:t>
      </w:r>
      <w:r w:rsidR="00B06684" w:rsidRPr="00870E32">
        <w:t xml:space="preserve"> our work with local partners</w:t>
      </w:r>
      <w:r w:rsidR="00EB670A">
        <w:t xml:space="preserve"> and p</w:t>
      </w:r>
      <w:r w:rsidR="00B06684" w:rsidRPr="00870E32">
        <w:t>rovided end</w:t>
      </w:r>
      <w:r w:rsidR="001D56B0">
        <w:t>-</w:t>
      </w:r>
      <w:r w:rsidR="00B06684" w:rsidRPr="00870E32">
        <w:t>of</w:t>
      </w:r>
      <w:r w:rsidR="001D56B0">
        <w:t>-</w:t>
      </w:r>
      <w:r w:rsidR="00B06684" w:rsidRPr="00870E32">
        <w:t>day HUB staff support sessions to manage and support both residents and staff with issues arising daily.</w:t>
      </w:r>
    </w:p>
    <w:p w14:paraId="1E071387" w14:textId="202D5D43" w:rsidR="00347564" w:rsidRPr="00870E32" w:rsidRDefault="00AC4256" w:rsidP="00EE01CE">
      <w:pPr>
        <w:pStyle w:val="Bulletpoints"/>
      </w:pPr>
      <w:r>
        <w:t xml:space="preserve">Oxford </w:t>
      </w:r>
      <w:r w:rsidR="00347564">
        <w:t xml:space="preserve">City </w:t>
      </w:r>
      <w:r w:rsidR="000370F4">
        <w:t>Council</w:t>
      </w:r>
      <w:r w:rsidR="00347564">
        <w:t xml:space="preserve"> </w:t>
      </w:r>
      <w:r w:rsidR="009A0C5A">
        <w:t>has</w:t>
      </w:r>
      <w:r w:rsidR="00347564">
        <w:t xml:space="preserve"> worked directly with The Oxford Hub to offer support and guidance </w:t>
      </w:r>
      <w:r w:rsidR="000370F4">
        <w:t>on safeguarding</w:t>
      </w:r>
      <w:r w:rsidR="00347564">
        <w:t xml:space="preserve"> practice and working </w:t>
      </w:r>
      <w:r w:rsidR="000370F4">
        <w:t>with</w:t>
      </w:r>
      <w:r w:rsidR="00347564">
        <w:t xml:space="preserve"> volunteers.</w:t>
      </w:r>
    </w:p>
    <w:p w14:paraId="1AE2EA78" w14:textId="77777777" w:rsidR="007E57B2" w:rsidRPr="00870E32" w:rsidRDefault="007E57B2" w:rsidP="00EE01CE">
      <w:pPr>
        <w:pStyle w:val="Bulletpoints"/>
        <w:numPr>
          <w:ilvl w:val="0"/>
          <w:numId w:val="0"/>
        </w:numPr>
        <w:ind w:left="993"/>
      </w:pPr>
    </w:p>
    <w:p w14:paraId="3BD01493" w14:textId="24FC1F34" w:rsidR="008453DD" w:rsidRPr="00EE01CE" w:rsidRDefault="00222A53" w:rsidP="00EE01CE">
      <w:pPr>
        <w:pStyle w:val="bParagraphtext"/>
        <w:numPr>
          <w:ilvl w:val="0"/>
          <w:numId w:val="0"/>
        </w:numPr>
        <w:ind w:left="567"/>
      </w:pPr>
      <w:r>
        <w:t xml:space="preserve"> </w:t>
      </w:r>
      <w:r w:rsidR="008055B0" w:rsidRPr="00222A53">
        <w:t xml:space="preserve">The child </w:t>
      </w:r>
      <w:r w:rsidR="008055B0" w:rsidRPr="00EE01CE">
        <w:t>population of Oxfords</w:t>
      </w:r>
      <w:r w:rsidR="008453DD" w:rsidRPr="00EE01CE">
        <w:t>hire has grown by 7</w:t>
      </w:r>
      <w:r w:rsidR="008055B0" w:rsidRPr="00EE01CE">
        <w:t xml:space="preserve">% in the last ten years </w:t>
      </w:r>
      <w:r w:rsidR="008453DD" w:rsidRPr="00EE01CE">
        <w:t>and is estimated to s</w:t>
      </w:r>
      <w:r w:rsidR="008453DD" w:rsidRPr="00222A53">
        <w:t>tand at 143,4</w:t>
      </w:r>
      <w:r w:rsidR="008055B0" w:rsidRPr="00222A53">
        <w:t>00 young people aged under-18. Alongside this growth there has been increased deman</w:t>
      </w:r>
      <w:r w:rsidR="008453DD" w:rsidRPr="00222A53">
        <w:t>d for services particularly in referrals to child mental health services</w:t>
      </w:r>
      <w:r w:rsidR="008055B0" w:rsidRPr="00222A53">
        <w:t>. Neglect is the most common reason for children to be subject to child protection plans (65%</w:t>
      </w:r>
      <w:r w:rsidR="001D56B0">
        <w:t xml:space="preserve"> at end-March 2020</w:t>
      </w:r>
      <w:r w:rsidR="008055B0" w:rsidRPr="00222A53">
        <w:t>). This is higher than the national average</w:t>
      </w:r>
      <w:r w:rsidR="001D56B0">
        <w:t>, of</w:t>
      </w:r>
      <w:r w:rsidR="008453DD" w:rsidRPr="00EE01CE">
        <w:t xml:space="preserve"> 48%. </w:t>
      </w:r>
    </w:p>
    <w:p w14:paraId="38B21CDA" w14:textId="6EF44512" w:rsidR="000E3DB0" w:rsidRPr="00EE01CE" w:rsidRDefault="008453DD" w:rsidP="00EE01CE">
      <w:pPr>
        <w:pStyle w:val="bParagraphtext"/>
        <w:numPr>
          <w:ilvl w:val="0"/>
          <w:numId w:val="0"/>
        </w:numPr>
        <w:ind w:left="567"/>
      </w:pPr>
      <w:r w:rsidRPr="00EE01CE">
        <w:t xml:space="preserve">To respond to this local concern </w:t>
      </w:r>
      <w:r w:rsidR="00131CD1">
        <w:t xml:space="preserve">an independent peer review was initiated by the County </w:t>
      </w:r>
      <w:r w:rsidR="001D56B0">
        <w:t xml:space="preserve">Council </w:t>
      </w:r>
      <w:r w:rsidR="00131CD1">
        <w:t>to try and understand where we could target resources differently to make a more marked impact on this issue.</w:t>
      </w:r>
      <w:r w:rsidR="00131CD1" w:rsidRPr="00EE01CE">
        <w:t xml:space="preserve"> The</w:t>
      </w:r>
      <w:r w:rsidR="00045268" w:rsidRPr="00EE01CE">
        <w:t xml:space="preserve"> OSCB</w:t>
      </w:r>
      <w:r w:rsidR="00131CD1">
        <w:t xml:space="preserve"> N</w:t>
      </w:r>
      <w:r w:rsidRPr="00EE01CE">
        <w:t xml:space="preserve">eglect </w:t>
      </w:r>
      <w:r w:rsidR="0041096A" w:rsidRPr="00EE01CE">
        <w:t>strategy</w:t>
      </w:r>
      <w:r w:rsidRPr="00EE01CE">
        <w:t xml:space="preserve"> 2020/23 has been developed and </w:t>
      </w:r>
      <w:r w:rsidR="00131CD1">
        <w:t>an</w:t>
      </w:r>
      <w:r w:rsidR="0041096A" w:rsidRPr="00EE01CE">
        <w:t xml:space="preserve"> Action</w:t>
      </w:r>
      <w:r w:rsidR="000E3DB0" w:rsidRPr="00EE01CE">
        <w:t xml:space="preserve"> Plan managed by the </w:t>
      </w:r>
      <w:r w:rsidRPr="00EE01CE">
        <w:t>Neglect Strategy Group.</w:t>
      </w:r>
      <w:r w:rsidR="000E3DB0" w:rsidRPr="00EE01CE">
        <w:t xml:space="preserve"> In addition, each member agency of t</w:t>
      </w:r>
      <w:r w:rsidR="00131CD1">
        <w:t xml:space="preserve">he Neglect Strategy </w:t>
      </w:r>
      <w:r w:rsidR="00DB09AB">
        <w:t xml:space="preserve">group </w:t>
      </w:r>
      <w:r w:rsidR="00DB09AB" w:rsidRPr="00EE01CE">
        <w:t>has</w:t>
      </w:r>
      <w:r w:rsidRPr="00EE01CE">
        <w:t xml:space="preserve"> </w:t>
      </w:r>
      <w:r w:rsidR="0041096A" w:rsidRPr="00EE01CE">
        <w:t>been</w:t>
      </w:r>
      <w:r w:rsidRPr="00EE01CE">
        <w:t xml:space="preserve"> </w:t>
      </w:r>
      <w:r w:rsidR="0041096A" w:rsidRPr="00EE01CE">
        <w:t>asked</w:t>
      </w:r>
      <w:r w:rsidRPr="00EE01CE">
        <w:t xml:space="preserve"> to</w:t>
      </w:r>
      <w:r w:rsidR="000E3DB0" w:rsidRPr="00EE01CE">
        <w:t xml:space="preserve"> develop its own Neglect Action Plan based on suggested co</w:t>
      </w:r>
      <w:r w:rsidRPr="00EE01CE">
        <w:t xml:space="preserve">mmon core </w:t>
      </w:r>
      <w:r w:rsidR="0041096A" w:rsidRPr="00EE01CE">
        <w:t>components and</w:t>
      </w:r>
      <w:r w:rsidR="000E3DB0" w:rsidRPr="00EE01CE">
        <w:t xml:space="preserve"> report back to each quarterly meeting, in order to ensure a more robust ownership and responsibility at an individual as well as a collective agency basis.</w:t>
      </w:r>
      <w:r w:rsidR="00131CD1">
        <w:t xml:space="preserve"> The peer group findings showed that to tackle Neglect effectively it needed a system wide approach. </w:t>
      </w:r>
    </w:p>
    <w:p w14:paraId="7D88C025" w14:textId="2A104944" w:rsidR="00045268" w:rsidRPr="00EE01CE" w:rsidRDefault="00EE01CE" w:rsidP="00EE01CE">
      <w:pPr>
        <w:pStyle w:val="bParagraphtext"/>
      </w:pPr>
      <w:r>
        <w:t xml:space="preserve">Oxford </w:t>
      </w:r>
      <w:r w:rsidR="000A20AC" w:rsidRPr="00EE01CE">
        <w:t>Ci</w:t>
      </w:r>
      <w:r w:rsidR="008453DD" w:rsidRPr="00EE01CE">
        <w:t xml:space="preserve">ty Council has </w:t>
      </w:r>
      <w:r w:rsidR="0041096A" w:rsidRPr="00EE01CE">
        <w:t>incorporated</w:t>
      </w:r>
      <w:r w:rsidR="008453DD" w:rsidRPr="00EE01CE">
        <w:t xml:space="preserve"> specific action</w:t>
      </w:r>
      <w:r w:rsidR="00131CD1">
        <w:t>s</w:t>
      </w:r>
      <w:r w:rsidR="008453DD" w:rsidRPr="00EE01CE">
        <w:t xml:space="preserve"> in relation to </w:t>
      </w:r>
      <w:r w:rsidR="0041096A" w:rsidRPr="00EE01CE">
        <w:t>the</w:t>
      </w:r>
      <w:r w:rsidR="008453DD" w:rsidRPr="00EE01CE">
        <w:t xml:space="preserve"> core </w:t>
      </w:r>
      <w:r w:rsidR="0041096A" w:rsidRPr="00EE01CE">
        <w:t>components within</w:t>
      </w:r>
      <w:r w:rsidR="00131CD1">
        <w:t xml:space="preserve"> our action plan.</w:t>
      </w:r>
      <w:r w:rsidR="006E2824">
        <w:t xml:space="preserve"> </w:t>
      </w:r>
      <w:r w:rsidR="00045268" w:rsidRPr="00EE01CE">
        <w:t>These are</w:t>
      </w:r>
      <w:r>
        <w:t>:</w:t>
      </w:r>
    </w:p>
    <w:p w14:paraId="005860F8" w14:textId="2F5297D4" w:rsidR="00A525A3" w:rsidRDefault="00A525A3" w:rsidP="00EE01CE">
      <w:pPr>
        <w:pStyle w:val="Bulletpoints"/>
      </w:pPr>
      <w:r>
        <w:t xml:space="preserve">Include a specific slide on Neglect in awareness </w:t>
      </w:r>
      <w:r w:rsidR="00D132B3">
        <w:t>briefings</w:t>
      </w:r>
      <w:r>
        <w:t xml:space="preserve"> for staff and </w:t>
      </w:r>
      <w:r w:rsidR="00D132B3">
        <w:t>councillors</w:t>
      </w:r>
      <w:r w:rsidR="001D56B0">
        <w:t>.</w:t>
      </w:r>
    </w:p>
    <w:p w14:paraId="43FFFC9E" w14:textId="2C0AA46C" w:rsidR="00A525A3" w:rsidRDefault="00A525A3" w:rsidP="00EE01CE">
      <w:pPr>
        <w:pStyle w:val="Bulletpoints"/>
      </w:pPr>
      <w:r>
        <w:t>Offer trainin</w:t>
      </w:r>
      <w:r w:rsidR="00131CD1">
        <w:t>g to front facing teams on using</w:t>
      </w:r>
      <w:r>
        <w:t xml:space="preserve"> the neglect practi</w:t>
      </w:r>
      <w:r w:rsidR="00EE01CE">
        <w:t>ti</w:t>
      </w:r>
      <w:r>
        <w:t xml:space="preserve">oner assessment tool, to support staff to check list </w:t>
      </w:r>
      <w:r w:rsidR="00D132B3">
        <w:t>their</w:t>
      </w:r>
      <w:r>
        <w:t xml:space="preserve"> thoughts and thinking</w:t>
      </w:r>
      <w:r w:rsidR="001D56B0">
        <w:t>.</w:t>
      </w:r>
    </w:p>
    <w:p w14:paraId="0F419AF2" w14:textId="08EBBC15" w:rsidR="00A525A3" w:rsidRDefault="00A525A3" w:rsidP="00EE01CE">
      <w:pPr>
        <w:pStyle w:val="Bulletpoints"/>
      </w:pPr>
      <w:r>
        <w:t xml:space="preserve">Two </w:t>
      </w:r>
      <w:r w:rsidR="00D132B3">
        <w:t>staff</w:t>
      </w:r>
      <w:r>
        <w:t xml:space="preserve"> to attend the neglect </w:t>
      </w:r>
      <w:r w:rsidR="00EE01CE">
        <w:t>practitioner</w:t>
      </w:r>
      <w:r>
        <w:t xml:space="preserve"> forums, to share good practice and </w:t>
      </w:r>
      <w:r w:rsidR="00131CD1">
        <w:t>cascade</w:t>
      </w:r>
      <w:r>
        <w:t xml:space="preserve"> through our champion network.</w:t>
      </w:r>
    </w:p>
    <w:p w14:paraId="7A941DA3" w14:textId="5C643BF2" w:rsidR="00A525A3" w:rsidRDefault="00D132B3" w:rsidP="00EE01CE">
      <w:pPr>
        <w:pStyle w:val="Bulletpoints"/>
      </w:pPr>
      <w:r>
        <w:t>Ensure</w:t>
      </w:r>
      <w:r w:rsidR="00A525A3">
        <w:t xml:space="preserve"> that </w:t>
      </w:r>
      <w:r>
        <w:t>lea</w:t>
      </w:r>
      <w:r w:rsidR="00131CD1">
        <w:t>r</w:t>
      </w:r>
      <w:r>
        <w:t>ning</w:t>
      </w:r>
      <w:r w:rsidR="00131CD1">
        <w:t xml:space="preserve"> from neglect serious case reviews </w:t>
      </w:r>
      <w:r w:rsidR="00A525A3">
        <w:t xml:space="preserve">is shared within our </w:t>
      </w:r>
      <w:r w:rsidR="00131CD1">
        <w:t>Communications</w:t>
      </w:r>
      <w:r w:rsidR="00A525A3">
        <w:t xml:space="preserve"> plan, t</w:t>
      </w:r>
      <w:r w:rsidR="00131CD1">
        <w:t>h</w:t>
      </w:r>
      <w:r w:rsidR="00A525A3">
        <w:t xml:space="preserve">rough </w:t>
      </w:r>
      <w:r>
        <w:t>videos</w:t>
      </w:r>
      <w:r w:rsidR="00A525A3">
        <w:t xml:space="preserve"> and the voice of the </w:t>
      </w:r>
      <w:r>
        <w:t>child’s</w:t>
      </w:r>
      <w:r w:rsidR="00A525A3">
        <w:t xml:space="preserve"> lived</w:t>
      </w:r>
      <w:r w:rsidR="000370F4">
        <w:t xml:space="preserve"> experience</w:t>
      </w:r>
      <w:r w:rsidR="00A525A3">
        <w:t>.</w:t>
      </w:r>
    </w:p>
    <w:p w14:paraId="0A2D3259" w14:textId="57960281" w:rsidR="00A525A3" w:rsidRDefault="00D132B3" w:rsidP="00EE01CE">
      <w:pPr>
        <w:pStyle w:val="Bulletpoints"/>
      </w:pPr>
      <w:r>
        <w:t>Ensure</w:t>
      </w:r>
      <w:r w:rsidR="00131CD1">
        <w:t xml:space="preserve"> our</w:t>
      </w:r>
      <w:r w:rsidR="00A525A3">
        <w:t xml:space="preserve"> Housing teams record all </w:t>
      </w:r>
      <w:r w:rsidR="00EE01CE">
        <w:t>concerns on our central MYCONCERN</w:t>
      </w:r>
      <w:r w:rsidR="00A525A3">
        <w:t xml:space="preserve"> system.</w:t>
      </w:r>
    </w:p>
    <w:p w14:paraId="66790CDC" w14:textId="3D15864D" w:rsidR="00A525A3" w:rsidRDefault="00A525A3" w:rsidP="00EE01CE">
      <w:pPr>
        <w:pStyle w:val="Bulletpoints"/>
      </w:pPr>
      <w:r>
        <w:t>Share case examples on the intranet.</w:t>
      </w:r>
    </w:p>
    <w:p w14:paraId="24099BAF" w14:textId="435A2837" w:rsidR="000E3DB0" w:rsidRPr="000A20AC" w:rsidRDefault="008453DD" w:rsidP="00EE01CE">
      <w:pPr>
        <w:pStyle w:val="Bulletpoints"/>
      </w:pPr>
      <w:r w:rsidRPr="00870E32">
        <w:t xml:space="preserve">The </w:t>
      </w:r>
      <w:r w:rsidR="0041096A" w:rsidRPr="00870E32">
        <w:t>Policy</w:t>
      </w:r>
      <w:r w:rsidRPr="00870E32">
        <w:t xml:space="preserve"> and </w:t>
      </w:r>
      <w:r w:rsidR="00D132B3" w:rsidRPr="00870E32">
        <w:t>Part</w:t>
      </w:r>
      <w:r w:rsidR="00D132B3">
        <w:t>n</w:t>
      </w:r>
      <w:r w:rsidR="00D132B3" w:rsidRPr="00870E32">
        <w:t>e</w:t>
      </w:r>
      <w:r w:rsidR="00D132B3">
        <w:t>r</w:t>
      </w:r>
      <w:r w:rsidR="00D132B3" w:rsidRPr="00870E32">
        <w:t>ship</w:t>
      </w:r>
      <w:r w:rsidRPr="00870E32">
        <w:t xml:space="preserve"> team </w:t>
      </w:r>
      <w:r w:rsidR="0041096A" w:rsidRPr="00870E32">
        <w:t>manager</w:t>
      </w:r>
      <w:r w:rsidRPr="00870E32">
        <w:t xml:space="preserve"> </w:t>
      </w:r>
      <w:r w:rsidR="00173862">
        <w:t>presented</w:t>
      </w:r>
      <w:r w:rsidRPr="00870E32">
        <w:t xml:space="preserve"> </w:t>
      </w:r>
      <w:r w:rsidR="00173862">
        <w:t>the cross district action plan and</w:t>
      </w:r>
      <w:r w:rsidRPr="00870E32">
        <w:t xml:space="preserve"> report</w:t>
      </w:r>
      <w:r w:rsidR="00173862">
        <w:t>ed</w:t>
      </w:r>
      <w:r w:rsidRPr="00870E32">
        <w:t xml:space="preserve"> on</w:t>
      </w:r>
      <w:r w:rsidR="00173862">
        <w:t xml:space="preserve"> the</w:t>
      </w:r>
      <w:r w:rsidRPr="00870E32">
        <w:t xml:space="preserve"> progress of t</w:t>
      </w:r>
      <w:r w:rsidR="00473FAD" w:rsidRPr="00870E32">
        <w:t xml:space="preserve">he actions to the </w:t>
      </w:r>
      <w:r w:rsidR="0041096A" w:rsidRPr="00870E32">
        <w:t>March Neglect</w:t>
      </w:r>
      <w:r w:rsidRPr="00870E32">
        <w:t xml:space="preserve"> </w:t>
      </w:r>
      <w:r w:rsidR="0041096A" w:rsidRPr="00870E32">
        <w:t>Strategy</w:t>
      </w:r>
      <w:r w:rsidRPr="00870E32">
        <w:t xml:space="preserve"> Group.</w:t>
      </w:r>
    </w:p>
    <w:p w14:paraId="47226EFD" w14:textId="7F19A9B3" w:rsidR="007E57B2" w:rsidRPr="00EE01CE" w:rsidRDefault="000E3DB0" w:rsidP="00EE01CE">
      <w:pPr>
        <w:pStyle w:val="Bulletpoints"/>
      </w:pPr>
      <w:r w:rsidRPr="00870E32">
        <w:t>The Multi-Agency Safeguarding Arrangements (MASA) Executive Group is taking a keen interest in how the work to tackle neglect is progressed.</w:t>
      </w:r>
    </w:p>
    <w:p w14:paraId="0F08B1E3" w14:textId="77777777" w:rsidR="009F6B7B" w:rsidRPr="00870E32" w:rsidRDefault="009F6B7B" w:rsidP="009F6B7B">
      <w:pPr>
        <w:pStyle w:val="ListParagraph"/>
        <w:numPr>
          <w:ilvl w:val="0"/>
          <w:numId w:val="0"/>
        </w:numPr>
        <w:ind w:left="1276"/>
        <w:rPr>
          <w:rFonts w:cs="Arial"/>
          <w:color w:val="auto"/>
        </w:rPr>
      </w:pPr>
    </w:p>
    <w:p w14:paraId="59C10D79" w14:textId="77777777" w:rsidR="00A3469B" w:rsidRDefault="00A3469B" w:rsidP="00EE01CE">
      <w:pPr>
        <w:pStyle w:val="Heading1"/>
      </w:pPr>
    </w:p>
    <w:p w14:paraId="02C1F200" w14:textId="77777777" w:rsidR="00A3469B" w:rsidRDefault="00A3469B" w:rsidP="00EE01CE">
      <w:pPr>
        <w:pStyle w:val="Heading1"/>
      </w:pPr>
    </w:p>
    <w:p w14:paraId="5B9CFA00" w14:textId="5E433859" w:rsidR="00681276" w:rsidRPr="00870E32" w:rsidRDefault="00544A42" w:rsidP="00EE01CE">
      <w:pPr>
        <w:pStyle w:val="Heading1"/>
      </w:pPr>
      <w:r w:rsidRPr="00870E32">
        <w:t>Safeguarding Audit 2020</w:t>
      </w:r>
    </w:p>
    <w:p w14:paraId="3169F710" w14:textId="1A7B25EB" w:rsidR="00730F5B" w:rsidRPr="00EE01CE" w:rsidRDefault="00AC4256" w:rsidP="00EE01CE">
      <w:pPr>
        <w:pStyle w:val="bParagraphtext"/>
      </w:pPr>
      <w:r>
        <w:t>Oxford City Council</w:t>
      </w:r>
      <w:r w:rsidR="00544A42" w:rsidRPr="00870E32">
        <w:t xml:space="preserve"> was</w:t>
      </w:r>
      <w:r w:rsidR="00730F5B" w:rsidRPr="00870E32">
        <w:t xml:space="preserve"> required to evidence its standard of work in the following areas:</w:t>
      </w:r>
    </w:p>
    <w:p w14:paraId="4937DEB4" w14:textId="77777777" w:rsidR="007C1860" w:rsidRPr="00870E32" w:rsidRDefault="007C1860" w:rsidP="00EE01CE">
      <w:pPr>
        <w:pStyle w:val="bParagraphtext"/>
        <w:numPr>
          <w:ilvl w:val="0"/>
          <w:numId w:val="0"/>
        </w:numPr>
        <w:ind w:left="567"/>
      </w:pPr>
      <w:r w:rsidRPr="00870E32">
        <w:t>For 2020, the standards that are being assessed are as follows:</w:t>
      </w:r>
    </w:p>
    <w:p w14:paraId="7F677A93" w14:textId="77777777" w:rsidR="007C1860" w:rsidRPr="00870E32" w:rsidRDefault="007C1860" w:rsidP="00FA02D8">
      <w:pPr>
        <w:numPr>
          <w:ilvl w:val="0"/>
          <w:numId w:val="17"/>
        </w:numPr>
        <w:spacing w:after="0"/>
        <w:ind w:firstLine="0"/>
        <w:rPr>
          <w:rFonts w:cs="Arial"/>
          <w:color w:val="auto"/>
        </w:rPr>
      </w:pPr>
      <w:r w:rsidRPr="00870E32">
        <w:rPr>
          <w:rFonts w:cs="Arial"/>
          <w:bCs/>
          <w:color w:val="auto"/>
        </w:rPr>
        <w:t>Leadership, Strategy and Working Together</w:t>
      </w:r>
    </w:p>
    <w:p w14:paraId="3FD65BC7" w14:textId="77777777" w:rsidR="007C1860" w:rsidRPr="00870E32" w:rsidRDefault="007C1860" w:rsidP="00FA02D8">
      <w:pPr>
        <w:numPr>
          <w:ilvl w:val="0"/>
          <w:numId w:val="17"/>
        </w:numPr>
        <w:spacing w:after="0"/>
        <w:ind w:firstLine="0"/>
        <w:rPr>
          <w:rFonts w:cs="Arial"/>
          <w:color w:val="auto"/>
        </w:rPr>
      </w:pPr>
      <w:r w:rsidRPr="00870E32">
        <w:rPr>
          <w:rFonts w:cs="Arial"/>
          <w:bCs/>
          <w:color w:val="auto"/>
        </w:rPr>
        <w:t>Safeguarding Board Effectiveness</w:t>
      </w:r>
    </w:p>
    <w:p w14:paraId="1D8BBD3B" w14:textId="77777777" w:rsidR="007C1860" w:rsidRPr="00870E32" w:rsidRDefault="007C1860" w:rsidP="00FA02D8">
      <w:pPr>
        <w:numPr>
          <w:ilvl w:val="0"/>
          <w:numId w:val="17"/>
        </w:numPr>
        <w:spacing w:after="0"/>
        <w:ind w:firstLine="0"/>
        <w:rPr>
          <w:rFonts w:cs="Arial"/>
          <w:color w:val="auto"/>
        </w:rPr>
      </w:pPr>
      <w:r w:rsidRPr="00870E32">
        <w:rPr>
          <w:rFonts w:cs="Arial"/>
          <w:bCs/>
          <w:color w:val="auto"/>
        </w:rPr>
        <w:t>Service Delivery and Effective Practice</w:t>
      </w:r>
    </w:p>
    <w:p w14:paraId="14E75568" w14:textId="77777777" w:rsidR="007C1860" w:rsidRPr="00870E32" w:rsidRDefault="007C1860" w:rsidP="00FA02D8">
      <w:pPr>
        <w:numPr>
          <w:ilvl w:val="0"/>
          <w:numId w:val="17"/>
        </w:numPr>
        <w:spacing w:after="0"/>
        <w:ind w:firstLine="0"/>
        <w:rPr>
          <w:rFonts w:cs="Arial"/>
          <w:color w:val="auto"/>
        </w:rPr>
      </w:pPr>
      <w:r w:rsidRPr="00870E32">
        <w:rPr>
          <w:rFonts w:cs="Arial"/>
          <w:bCs/>
          <w:color w:val="auto"/>
        </w:rPr>
        <w:t>Commissioning Arrangements</w:t>
      </w:r>
    </w:p>
    <w:p w14:paraId="09C42983" w14:textId="77777777" w:rsidR="007C1860" w:rsidRPr="00870E32" w:rsidRDefault="007C1860" w:rsidP="00FA02D8">
      <w:pPr>
        <w:numPr>
          <w:ilvl w:val="0"/>
          <w:numId w:val="17"/>
        </w:numPr>
        <w:spacing w:after="0"/>
        <w:ind w:firstLine="0"/>
        <w:rPr>
          <w:rFonts w:cs="Arial"/>
          <w:color w:val="auto"/>
        </w:rPr>
      </w:pPr>
      <w:r w:rsidRPr="00870E32">
        <w:rPr>
          <w:rFonts w:cs="Arial"/>
          <w:bCs/>
          <w:color w:val="auto"/>
        </w:rPr>
        <w:t>Impact Assessment</w:t>
      </w:r>
    </w:p>
    <w:p w14:paraId="457938F1" w14:textId="77777777" w:rsidR="00730F5B" w:rsidRPr="00870E32" w:rsidRDefault="00730F5B" w:rsidP="00730F5B">
      <w:pPr>
        <w:pStyle w:val="ListParagraph"/>
        <w:numPr>
          <w:ilvl w:val="0"/>
          <w:numId w:val="0"/>
        </w:numPr>
        <w:spacing w:after="200"/>
        <w:ind w:left="360"/>
        <w:contextualSpacing/>
        <w:rPr>
          <w:rFonts w:eastAsia="Cambria" w:cs="Arial"/>
          <w:color w:val="auto"/>
          <w:lang w:val="en-US" w:eastAsia="en-US"/>
        </w:rPr>
      </w:pPr>
    </w:p>
    <w:p w14:paraId="568A51C9" w14:textId="7745E5EE" w:rsidR="00524EBC" w:rsidRPr="00870E32" w:rsidRDefault="00524EBC" w:rsidP="00EE01CE">
      <w:pPr>
        <w:pStyle w:val="bParagraphtext"/>
        <w:rPr>
          <w:rFonts w:eastAsia="Cambria"/>
          <w:lang w:val="en-US" w:eastAsia="en-US"/>
        </w:rPr>
      </w:pPr>
      <w:r w:rsidRPr="00870E32">
        <w:rPr>
          <w:rFonts w:eastAsia="Cambria"/>
          <w:lang w:val="en-US" w:eastAsia="en-US"/>
        </w:rPr>
        <w:t>The evidence provided is given the following RAG rating:</w:t>
      </w:r>
    </w:p>
    <w:p w14:paraId="13707CDD" w14:textId="7A74F34A" w:rsidR="004C2F2C" w:rsidRPr="00870E32" w:rsidRDefault="00524EBC" w:rsidP="00EE01CE">
      <w:pPr>
        <w:pStyle w:val="Bulletpoints"/>
        <w:numPr>
          <w:ilvl w:val="0"/>
          <w:numId w:val="0"/>
        </w:numPr>
        <w:ind w:left="993"/>
        <w:rPr>
          <w:b/>
        </w:rPr>
      </w:pPr>
      <w:r w:rsidRPr="00870E32">
        <w:rPr>
          <w:b/>
        </w:rPr>
        <w:t>Green –</w:t>
      </w:r>
      <w:r w:rsidR="004C2F2C" w:rsidRPr="00870E32">
        <w:rPr>
          <w:b/>
        </w:rPr>
        <w:t xml:space="preserve"> </w:t>
      </w:r>
      <w:r w:rsidR="004C2F2C" w:rsidRPr="00067BB0">
        <w:t>Fully met and evidenced – Best Practice</w:t>
      </w:r>
    </w:p>
    <w:p w14:paraId="5D72F2E4" w14:textId="5173F2D7" w:rsidR="00524EBC" w:rsidRPr="00870E32" w:rsidRDefault="00524EBC" w:rsidP="00EE01CE">
      <w:pPr>
        <w:pStyle w:val="Bulletpoints"/>
        <w:numPr>
          <w:ilvl w:val="0"/>
          <w:numId w:val="0"/>
        </w:numPr>
        <w:ind w:left="993"/>
      </w:pPr>
      <w:r w:rsidRPr="00870E32">
        <w:rPr>
          <w:b/>
        </w:rPr>
        <w:t xml:space="preserve">Amber – </w:t>
      </w:r>
      <w:r w:rsidRPr="00870E32">
        <w:t>the standard/compliance point is not met but work has begun or work is underway but has experienced delays in completion</w:t>
      </w:r>
    </w:p>
    <w:p w14:paraId="1DDCEF0B" w14:textId="683801A3" w:rsidR="00524EBC" w:rsidRPr="00870E32" w:rsidRDefault="00524EBC" w:rsidP="00EE01CE">
      <w:pPr>
        <w:pStyle w:val="Bulletpoints"/>
        <w:numPr>
          <w:ilvl w:val="0"/>
          <w:numId w:val="0"/>
        </w:numPr>
        <w:ind w:left="993"/>
      </w:pPr>
      <w:r w:rsidRPr="00870E32">
        <w:rPr>
          <w:b/>
        </w:rPr>
        <w:t xml:space="preserve">Red – </w:t>
      </w:r>
      <w:r w:rsidRPr="00870E32">
        <w:t>the standard/compliance point is not met, work is not underway and there are issues with commencing work</w:t>
      </w:r>
    </w:p>
    <w:p w14:paraId="3FCB4726" w14:textId="77777777" w:rsidR="00524EBC" w:rsidRPr="00870E32" w:rsidRDefault="00524EBC" w:rsidP="00BD6065">
      <w:pPr>
        <w:pStyle w:val="ListParagraph"/>
        <w:numPr>
          <w:ilvl w:val="0"/>
          <w:numId w:val="0"/>
        </w:numPr>
        <w:spacing w:after="200"/>
        <w:ind w:left="567" w:hanging="567"/>
        <w:contextualSpacing/>
        <w:rPr>
          <w:rFonts w:eastAsia="Cambria" w:cs="Arial"/>
          <w:color w:val="auto"/>
          <w:lang w:val="en-US" w:eastAsia="en-US"/>
        </w:rPr>
      </w:pPr>
    </w:p>
    <w:p w14:paraId="74754196" w14:textId="173806BD" w:rsidR="0095125F" w:rsidRDefault="007B7C27" w:rsidP="00EE01CE">
      <w:pPr>
        <w:pStyle w:val="bParagraphtext"/>
        <w:rPr>
          <w:rFonts w:eastAsia="Arial"/>
          <w:lang w:val="en-US" w:eastAsia="en-US"/>
        </w:rPr>
      </w:pPr>
      <w:r w:rsidRPr="00870E32">
        <w:rPr>
          <w:rFonts w:eastAsia="Arial"/>
          <w:lang w:val="en-US" w:eastAsia="en-US"/>
        </w:rPr>
        <w:t>Oxford City Council’s assessed s</w:t>
      </w:r>
      <w:r w:rsidR="0095125F" w:rsidRPr="00870E32">
        <w:rPr>
          <w:rFonts w:eastAsia="Arial"/>
          <w:lang w:val="en-US" w:eastAsia="en-US"/>
        </w:rPr>
        <w:t>tandards were as follows:</w:t>
      </w:r>
    </w:p>
    <w:p w14:paraId="51620DF4" w14:textId="77777777" w:rsidR="00424622" w:rsidRPr="00EE01CE" w:rsidRDefault="00424622" w:rsidP="00EE01CE">
      <w:pPr>
        <w:spacing w:after="200"/>
        <w:ind w:left="360" w:hanging="360"/>
        <w:contextualSpacing/>
        <w:rPr>
          <w:rFonts w:eastAsia="Arial" w:cs="Arial"/>
          <w:bCs/>
          <w:color w:val="auto"/>
          <w:lang w:val="en-US" w:eastAsia="en-US"/>
        </w:rPr>
      </w:pPr>
    </w:p>
    <w:tbl>
      <w:tblPr>
        <w:tblW w:w="9498" w:type="dxa"/>
        <w:shd w:val="clear" w:color="auto" w:fill="FFFFFF" w:themeFill="background1"/>
        <w:tblCellMar>
          <w:left w:w="0" w:type="dxa"/>
          <w:right w:w="0" w:type="dxa"/>
        </w:tblCellMar>
        <w:tblLook w:val="04A0" w:firstRow="1" w:lastRow="0" w:firstColumn="1" w:lastColumn="0" w:noHBand="0" w:noVBand="1"/>
      </w:tblPr>
      <w:tblGrid>
        <w:gridCol w:w="989"/>
        <w:gridCol w:w="2132"/>
        <w:gridCol w:w="2317"/>
        <w:gridCol w:w="2284"/>
        <w:gridCol w:w="1776"/>
      </w:tblGrid>
      <w:tr w:rsidR="00424622" w14:paraId="40FEA775" w14:textId="77777777" w:rsidTr="00003DD5">
        <w:trPr>
          <w:trHeight w:val="300"/>
        </w:trPr>
        <w:tc>
          <w:tcPr>
            <w:tcW w:w="989" w:type="dxa"/>
            <w:shd w:val="clear" w:color="auto" w:fill="FFFFFF" w:themeFill="background1"/>
            <w:noWrap/>
            <w:tcMar>
              <w:top w:w="0" w:type="dxa"/>
              <w:left w:w="108" w:type="dxa"/>
              <w:bottom w:w="0" w:type="dxa"/>
              <w:right w:w="108" w:type="dxa"/>
            </w:tcMar>
            <w:vAlign w:val="center"/>
            <w:hideMark/>
          </w:tcPr>
          <w:p w14:paraId="39BE2A39" w14:textId="77777777" w:rsidR="00424622" w:rsidRDefault="00424622">
            <w:pPr>
              <w:rPr>
                <w:rFonts w:ascii="Calibri" w:hAnsi="Calibri" w:cs="Calibri"/>
                <w:sz w:val="22"/>
                <w:szCs w:val="22"/>
              </w:rPr>
            </w:pPr>
            <w:r>
              <w:rPr>
                <w:rFonts w:ascii="Calibri" w:hAnsi="Calibri" w:cs="Calibri"/>
                <w:sz w:val="22"/>
                <w:szCs w:val="22"/>
              </w:rPr>
              <w:t> </w:t>
            </w:r>
          </w:p>
        </w:tc>
        <w:tc>
          <w:tcPr>
            <w:tcW w:w="2132"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F66ABB7" w14:textId="77777777" w:rsidR="00424622" w:rsidRDefault="00424622">
            <w:pPr>
              <w:jc w:val="right"/>
              <w:rPr>
                <w:rFonts w:ascii="Calibri" w:hAnsi="Calibri" w:cs="Calibri"/>
                <w:sz w:val="22"/>
                <w:szCs w:val="22"/>
              </w:rPr>
            </w:pPr>
            <w:r>
              <w:rPr>
                <w:rFonts w:ascii="Calibri" w:hAnsi="Calibri" w:cs="Calibri"/>
                <w:sz w:val="22"/>
                <w:szCs w:val="22"/>
              </w:rPr>
              <w:t>Leadership, strategy and working together</w:t>
            </w:r>
          </w:p>
        </w:tc>
        <w:tc>
          <w:tcPr>
            <w:tcW w:w="2317"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0D6719C" w14:textId="77777777" w:rsidR="00424622" w:rsidRDefault="00424622">
            <w:pPr>
              <w:jc w:val="right"/>
              <w:rPr>
                <w:rFonts w:ascii="Calibri" w:hAnsi="Calibri" w:cs="Calibri"/>
                <w:sz w:val="22"/>
                <w:szCs w:val="22"/>
              </w:rPr>
            </w:pPr>
            <w:r>
              <w:rPr>
                <w:rFonts w:ascii="Calibri" w:hAnsi="Calibri" w:cs="Calibri"/>
                <w:sz w:val="22"/>
                <w:szCs w:val="22"/>
              </w:rPr>
              <w:t>Safeguarding Board Effectiveness</w:t>
            </w:r>
          </w:p>
        </w:tc>
        <w:tc>
          <w:tcPr>
            <w:tcW w:w="2284"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DD13741" w14:textId="77777777" w:rsidR="00424622" w:rsidRDefault="00424622">
            <w:pPr>
              <w:jc w:val="right"/>
              <w:rPr>
                <w:rFonts w:ascii="Calibri" w:hAnsi="Calibri" w:cs="Calibri"/>
                <w:sz w:val="22"/>
                <w:szCs w:val="22"/>
              </w:rPr>
            </w:pPr>
            <w:r>
              <w:rPr>
                <w:rFonts w:ascii="Calibri" w:hAnsi="Calibri" w:cs="Calibri"/>
                <w:sz w:val="22"/>
                <w:szCs w:val="22"/>
              </w:rPr>
              <w:t>Service delivery and effective practice</w:t>
            </w:r>
          </w:p>
        </w:tc>
        <w:tc>
          <w:tcPr>
            <w:tcW w:w="1776"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E417A53" w14:textId="77777777" w:rsidR="00424622" w:rsidRDefault="00424622">
            <w:pPr>
              <w:jc w:val="right"/>
              <w:rPr>
                <w:rFonts w:ascii="Calibri" w:hAnsi="Calibri" w:cs="Calibri"/>
                <w:sz w:val="22"/>
                <w:szCs w:val="22"/>
              </w:rPr>
            </w:pPr>
            <w:r>
              <w:rPr>
                <w:rFonts w:ascii="Calibri" w:hAnsi="Calibri" w:cs="Calibri"/>
                <w:sz w:val="22"/>
                <w:szCs w:val="22"/>
              </w:rPr>
              <w:t>Commissioning arrangements</w:t>
            </w:r>
          </w:p>
        </w:tc>
      </w:tr>
      <w:tr w:rsidR="00424622" w14:paraId="65CB7BAE" w14:textId="77777777" w:rsidTr="00003DD5">
        <w:trPr>
          <w:trHeight w:val="290"/>
        </w:trPr>
        <w:tc>
          <w:tcPr>
            <w:tcW w:w="989" w:type="dxa"/>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2CE8D46C" w14:textId="77777777" w:rsidR="00424622" w:rsidRDefault="00424622">
            <w:pPr>
              <w:rPr>
                <w:rFonts w:ascii="Calibri" w:hAnsi="Calibri" w:cs="Calibri"/>
                <w:sz w:val="22"/>
                <w:szCs w:val="22"/>
              </w:rPr>
            </w:pPr>
            <w:r>
              <w:rPr>
                <w:rFonts w:ascii="Calibri" w:hAnsi="Calibri" w:cs="Calibri"/>
                <w:sz w:val="22"/>
                <w:szCs w:val="22"/>
              </w:rPr>
              <w:t>Oxford</w:t>
            </w:r>
          </w:p>
          <w:p w14:paraId="046AFD2A" w14:textId="12AF9858" w:rsidR="00003DD5" w:rsidRDefault="00003DD5">
            <w:pPr>
              <w:rPr>
                <w:rFonts w:ascii="Calibri" w:hAnsi="Calibri" w:cs="Calibri"/>
                <w:sz w:val="22"/>
                <w:szCs w:val="22"/>
              </w:rPr>
            </w:pPr>
            <w:r>
              <w:rPr>
                <w:rFonts w:ascii="Calibri" w:hAnsi="Calibri" w:cs="Calibri"/>
                <w:sz w:val="22"/>
                <w:szCs w:val="22"/>
              </w:rPr>
              <w:t>City Council</w:t>
            </w:r>
          </w:p>
        </w:tc>
        <w:tc>
          <w:tcPr>
            <w:tcW w:w="2132" w:type="dxa"/>
            <w:tcBorders>
              <w:top w:val="nil"/>
              <w:left w:val="nil"/>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177ED694" w14:textId="4E92402D" w:rsidR="00424622" w:rsidRDefault="00003DD5">
            <w:pPr>
              <w:rPr>
                <w:rFonts w:ascii="Calibri" w:hAnsi="Calibri" w:cs="Calibri"/>
                <w:sz w:val="22"/>
                <w:szCs w:val="22"/>
              </w:rPr>
            </w:pPr>
            <w:r w:rsidRPr="00870E32">
              <w:rPr>
                <w:b/>
              </w:rPr>
              <w:t>Green</w:t>
            </w:r>
          </w:p>
        </w:tc>
        <w:tc>
          <w:tcPr>
            <w:tcW w:w="2317" w:type="dxa"/>
            <w:tcBorders>
              <w:top w:val="nil"/>
              <w:left w:val="nil"/>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77FAA695" w14:textId="46C1D97C" w:rsidR="00424622" w:rsidRDefault="00003DD5">
            <w:pPr>
              <w:rPr>
                <w:rFonts w:ascii="Calibri" w:hAnsi="Calibri" w:cs="Calibri"/>
                <w:sz w:val="22"/>
                <w:szCs w:val="22"/>
              </w:rPr>
            </w:pPr>
            <w:r w:rsidRPr="00870E32">
              <w:rPr>
                <w:b/>
              </w:rPr>
              <w:t>Green</w:t>
            </w:r>
          </w:p>
        </w:tc>
        <w:tc>
          <w:tcPr>
            <w:tcW w:w="2284" w:type="dxa"/>
            <w:tcBorders>
              <w:top w:val="nil"/>
              <w:left w:val="nil"/>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65D59285" w14:textId="32AC6942" w:rsidR="00424622" w:rsidRDefault="00003DD5">
            <w:pPr>
              <w:rPr>
                <w:rFonts w:ascii="Calibri" w:hAnsi="Calibri" w:cs="Calibri"/>
                <w:sz w:val="22"/>
                <w:szCs w:val="22"/>
              </w:rPr>
            </w:pPr>
            <w:r w:rsidRPr="00870E32">
              <w:rPr>
                <w:b/>
              </w:rPr>
              <w:t>Green</w:t>
            </w:r>
          </w:p>
        </w:tc>
        <w:tc>
          <w:tcPr>
            <w:tcW w:w="1776" w:type="dxa"/>
            <w:tcBorders>
              <w:top w:val="nil"/>
              <w:left w:val="nil"/>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4D62E3D7" w14:textId="3B074D1E" w:rsidR="00424622" w:rsidRDefault="00003DD5">
            <w:pPr>
              <w:rPr>
                <w:rFonts w:ascii="Calibri" w:hAnsi="Calibri" w:cs="Calibri"/>
                <w:sz w:val="22"/>
                <w:szCs w:val="22"/>
              </w:rPr>
            </w:pPr>
            <w:r w:rsidRPr="00870E32">
              <w:rPr>
                <w:b/>
              </w:rPr>
              <w:t>Green</w:t>
            </w:r>
          </w:p>
        </w:tc>
      </w:tr>
    </w:tbl>
    <w:p w14:paraId="407F3267" w14:textId="77777777" w:rsidR="00524EBC" w:rsidRPr="00870E32" w:rsidRDefault="00524EBC" w:rsidP="00003DD5">
      <w:pPr>
        <w:tabs>
          <w:tab w:val="left" w:pos="709"/>
        </w:tabs>
        <w:spacing w:after="200"/>
        <w:contextualSpacing/>
        <w:rPr>
          <w:rFonts w:cs="Arial"/>
          <w:color w:val="auto"/>
        </w:rPr>
      </w:pPr>
    </w:p>
    <w:p w14:paraId="034BA203" w14:textId="5786A44B" w:rsidR="002469CF" w:rsidRDefault="0095125F" w:rsidP="00003DD5">
      <w:pPr>
        <w:pStyle w:val="bParagraphtext"/>
        <w:numPr>
          <w:ilvl w:val="0"/>
          <w:numId w:val="0"/>
        </w:numPr>
        <w:ind w:left="567"/>
        <w:rPr>
          <w:rFonts w:cs="Arial"/>
          <w:color w:val="auto"/>
        </w:rPr>
      </w:pPr>
      <w:r w:rsidRPr="00870E32">
        <w:rPr>
          <w:rFonts w:cs="Arial"/>
          <w:color w:val="auto"/>
        </w:rPr>
        <w:t xml:space="preserve">The full Self-Assessment is available </w:t>
      </w:r>
      <w:r w:rsidR="00173862">
        <w:rPr>
          <w:rFonts w:cs="Arial"/>
          <w:color w:val="auto"/>
        </w:rPr>
        <w:t>as a background paper to the report</w:t>
      </w:r>
    </w:p>
    <w:p w14:paraId="673E2E64" w14:textId="77777777" w:rsidR="00A3469B" w:rsidRDefault="00A3469B" w:rsidP="00003DD5">
      <w:pPr>
        <w:pStyle w:val="bParagraphtext"/>
        <w:numPr>
          <w:ilvl w:val="0"/>
          <w:numId w:val="0"/>
        </w:numPr>
        <w:ind w:left="567"/>
        <w:rPr>
          <w:rFonts w:cs="Arial"/>
          <w:color w:val="auto"/>
        </w:rPr>
      </w:pPr>
    </w:p>
    <w:p w14:paraId="704A5A2D" w14:textId="11CBE0D5" w:rsidR="00A3469B" w:rsidRPr="00EE01CE" w:rsidRDefault="00A3469B" w:rsidP="00003DD5">
      <w:pPr>
        <w:pStyle w:val="bParagraphtext"/>
        <w:numPr>
          <w:ilvl w:val="0"/>
          <w:numId w:val="0"/>
        </w:numPr>
        <w:ind w:left="567"/>
        <w:rPr>
          <w:color w:val="1F497D"/>
        </w:rPr>
      </w:pPr>
      <w:r>
        <w:rPr>
          <w:rFonts w:cs="Arial"/>
          <w:color w:val="auto"/>
        </w:rPr>
        <w:t>A peer review was held in March that enables partners to check and challenge the self-assessments of different organisations. Oxford City Council upheld there green ratings across all 5 areas within this process for the 4</w:t>
      </w:r>
      <w:r w:rsidRPr="00A3469B">
        <w:rPr>
          <w:rFonts w:cs="Arial"/>
          <w:color w:val="auto"/>
          <w:vertAlign w:val="superscript"/>
        </w:rPr>
        <w:t>th</w:t>
      </w:r>
      <w:r>
        <w:rPr>
          <w:rFonts w:cs="Arial"/>
          <w:color w:val="auto"/>
        </w:rPr>
        <w:t xml:space="preserve"> consecutive year.</w:t>
      </w:r>
    </w:p>
    <w:p w14:paraId="22264D18" w14:textId="77777777" w:rsidR="00003DD5" w:rsidRPr="00003DD5" w:rsidRDefault="00003DD5" w:rsidP="00003DD5">
      <w:pPr>
        <w:pStyle w:val="ListParagraph"/>
        <w:numPr>
          <w:ilvl w:val="0"/>
          <w:numId w:val="0"/>
        </w:numPr>
        <w:spacing w:after="0"/>
        <w:ind w:left="360"/>
        <w:rPr>
          <w:rFonts w:cs="Arial"/>
          <w:color w:val="auto"/>
        </w:rPr>
      </w:pPr>
    </w:p>
    <w:p w14:paraId="3268595A" w14:textId="77777777" w:rsidR="00003DD5" w:rsidRDefault="00D44E35" w:rsidP="00003DD5">
      <w:pPr>
        <w:pStyle w:val="Heading1"/>
      </w:pPr>
      <w:r w:rsidRPr="00DB0E6D">
        <w:t xml:space="preserve">Key achievements to note </w:t>
      </w:r>
      <w:r w:rsidR="00544A42" w:rsidRPr="00DB0E6D">
        <w:t>2019/20</w:t>
      </w:r>
      <w:r w:rsidR="00C30D38" w:rsidRPr="00DB0E6D">
        <w:t xml:space="preserve"> </w:t>
      </w:r>
    </w:p>
    <w:p w14:paraId="0D0C5A97" w14:textId="223E6C21" w:rsidR="00DD4389" w:rsidRPr="00870E32" w:rsidRDefault="00293CCB" w:rsidP="00003DD5">
      <w:pPr>
        <w:pStyle w:val="Heading1"/>
      </w:pPr>
      <w:r w:rsidRPr="00870E32">
        <w:t>Leadership, Strategy and Working Together</w:t>
      </w:r>
    </w:p>
    <w:p w14:paraId="2DFC1428" w14:textId="77777777" w:rsidR="009C5C78" w:rsidRPr="00870E32" w:rsidRDefault="009C5C78" w:rsidP="00BD6065">
      <w:pPr>
        <w:spacing w:after="0"/>
        <w:ind w:left="567" w:hanging="360"/>
        <w:rPr>
          <w:rFonts w:cs="Arial"/>
          <w:b/>
          <w:color w:val="auto"/>
        </w:rPr>
      </w:pPr>
    </w:p>
    <w:p w14:paraId="4EA25890" w14:textId="43447BB7" w:rsidR="00806D0E" w:rsidRPr="00003DD5" w:rsidRDefault="00FA50D9" w:rsidP="00003DD5">
      <w:pPr>
        <w:pStyle w:val="bParagraphtext"/>
      </w:pPr>
      <w:r w:rsidRPr="00870E32">
        <w:t xml:space="preserve">The </w:t>
      </w:r>
      <w:r w:rsidR="001D56B0">
        <w:t>Head of Corporate Strategy</w:t>
      </w:r>
      <w:r w:rsidR="009A7F3E" w:rsidRPr="00870E32">
        <w:t xml:space="preserve"> has</w:t>
      </w:r>
      <w:r w:rsidR="00BC7CAE">
        <w:t xml:space="preserve"> taken</w:t>
      </w:r>
      <w:r w:rsidR="009A7F3E" w:rsidRPr="00870E32">
        <w:t xml:space="preserve"> overall responsibility for Safeguarding</w:t>
      </w:r>
      <w:r w:rsidR="00BC7CAE">
        <w:t xml:space="preserve">, following removal of the Assistant Chief Executive role from the Council’s </w:t>
      </w:r>
      <w:r w:rsidR="00BC7CAE">
        <w:lastRenderedPageBreak/>
        <w:t>structure</w:t>
      </w:r>
      <w:r w:rsidR="009A7F3E" w:rsidRPr="00870E32">
        <w:t xml:space="preserve">. </w:t>
      </w:r>
      <w:r w:rsidR="00C75A90" w:rsidRPr="00870E32">
        <w:t xml:space="preserve">Three </w:t>
      </w:r>
      <w:r w:rsidR="00E176F7" w:rsidRPr="00870E32">
        <w:t>senior staff members are</w:t>
      </w:r>
      <w:r w:rsidR="009A7F3E" w:rsidRPr="00870E32">
        <w:t xml:space="preserve"> designated </w:t>
      </w:r>
      <w:r w:rsidR="00B25F03" w:rsidRPr="00870E32">
        <w:t xml:space="preserve">as </w:t>
      </w:r>
      <w:r w:rsidR="009A7F3E" w:rsidRPr="00870E32">
        <w:t>safeguarding leads.</w:t>
      </w:r>
      <w:r w:rsidR="00E176F7" w:rsidRPr="00870E32">
        <w:t xml:space="preserve"> These </w:t>
      </w:r>
      <w:r w:rsidR="00823CEF">
        <w:t xml:space="preserve">leads will support the </w:t>
      </w:r>
      <w:r w:rsidR="001D56B0">
        <w:t>H</w:t>
      </w:r>
      <w:r w:rsidR="00823CEF">
        <w:t xml:space="preserve">ead of </w:t>
      </w:r>
      <w:r w:rsidR="001D56B0">
        <w:t>C</w:t>
      </w:r>
      <w:r w:rsidR="00D132B3">
        <w:t>orporate</w:t>
      </w:r>
      <w:r w:rsidR="00823CEF">
        <w:t xml:space="preserve"> </w:t>
      </w:r>
      <w:r w:rsidR="001D56B0">
        <w:t>S</w:t>
      </w:r>
      <w:r w:rsidR="00D132B3">
        <w:t>trategy</w:t>
      </w:r>
      <w:r w:rsidR="00823CEF">
        <w:t xml:space="preserve"> to </w:t>
      </w:r>
      <w:r w:rsidR="00D132B3">
        <w:t>deliver</w:t>
      </w:r>
      <w:r w:rsidR="00823CEF">
        <w:t xml:space="preserve"> this </w:t>
      </w:r>
      <w:r w:rsidR="00131CD1">
        <w:t>agenda.</w:t>
      </w:r>
      <w:r w:rsidR="00A6793D">
        <w:t xml:space="preserve"> Achievement this year have included:</w:t>
      </w:r>
    </w:p>
    <w:p w14:paraId="6D7BC0CE" w14:textId="42308AD9" w:rsidR="00C3115B" w:rsidRPr="00BC7CAE" w:rsidRDefault="00931C44" w:rsidP="00BC7CAE">
      <w:pPr>
        <w:pStyle w:val="Bulletpoints"/>
        <w:numPr>
          <w:ilvl w:val="0"/>
          <w:numId w:val="0"/>
        </w:numPr>
        <w:ind w:left="568"/>
        <w:rPr>
          <w:color w:val="auto"/>
        </w:rPr>
      </w:pPr>
      <w:r w:rsidRPr="00870E32">
        <w:t>The</w:t>
      </w:r>
      <w:r w:rsidR="00D56C12" w:rsidRPr="00870E32">
        <w:t xml:space="preserve"> Council’s</w:t>
      </w:r>
      <w:r w:rsidRPr="00870E32">
        <w:t xml:space="preserve"> P</w:t>
      </w:r>
      <w:r w:rsidR="00E176F7" w:rsidRPr="00870E32">
        <w:t xml:space="preserve">olicy and </w:t>
      </w:r>
      <w:r w:rsidRPr="00870E32">
        <w:t>P</w:t>
      </w:r>
      <w:r w:rsidR="00E176F7" w:rsidRPr="00870E32">
        <w:t>artnership Team Manager</w:t>
      </w:r>
      <w:r w:rsidR="00C3761D" w:rsidRPr="00870E32">
        <w:t xml:space="preserve"> / </w:t>
      </w:r>
      <w:r w:rsidR="001D56B0">
        <w:t xml:space="preserve">and former </w:t>
      </w:r>
      <w:r w:rsidR="00C3761D" w:rsidRPr="00870E32">
        <w:t>Assistant Chief Executive</w:t>
      </w:r>
      <w:r w:rsidR="00E176F7" w:rsidRPr="00870E32">
        <w:t xml:space="preserve"> ha</w:t>
      </w:r>
      <w:r w:rsidR="00C3761D" w:rsidRPr="00870E32">
        <w:t>ve</w:t>
      </w:r>
      <w:r w:rsidR="00E176F7" w:rsidRPr="00870E32">
        <w:t xml:space="preserve"> attend</w:t>
      </w:r>
      <w:r w:rsidRPr="00870E32">
        <w:t>ed all four board meetings and E</w:t>
      </w:r>
      <w:r w:rsidR="00E176F7" w:rsidRPr="00870E32">
        <w:t>xecutive board meetings for both OSCB and OSAB this year.</w:t>
      </w:r>
      <w:r w:rsidR="00003DD5">
        <w:t xml:space="preserve">  </w:t>
      </w:r>
      <w:r w:rsidR="00C3115B">
        <w:t>An example of constructive challenge to OSAB this year from Oxford City Council has been</w:t>
      </w:r>
      <w:r w:rsidR="00BC7CAE">
        <w:t>:</w:t>
      </w:r>
    </w:p>
    <w:p w14:paraId="3FA0A1F6" w14:textId="3A5CC784" w:rsidR="00C3115B" w:rsidRDefault="00C3115B" w:rsidP="00C3115B">
      <w:pPr>
        <w:pStyle w:val="Bulletpoints"/>
      </w:pPr>
      <w:r>
        <w:t xml:space="preserve">As Chair of the Refugee, </w:t>
      </w:r>
      <w:r w:rsidR="00BC7CAE">
        <w:t>V</w:t>
      </w:r>
      <w:r>
        <w:t xml:space="preserve">ulnerable </w:t>
      </w:r>
      <w:r w:rsidR="00BC7CAE">
        <w:t>M</w:t>
      </w:r>
      <w:r>
        <w:t xml:space="preserve">igrant and </w:t>
      </w:r>
      <w:r w:rsidR="00BC7CAE">
        <w:t>A</w:t>
      </w:r>
      <w:r>
        <w:t xml:space="preserve">sylum </w:t>
      </w:r>
      <w:r w:rsidR="00BC7CAE">
        <w:t>S</w:t>
      </w:r>
      <w:r>
        <w:t xml:space="preserve">eeker coordination group for Oxford we had been discussing as a partnership that there have been growing concerns about the availability and access to interpretation services for people who are experiencing domestic abuse issues or health concerns. </w:t>
      </w:r>
    </w:p>
    <w:p w14:paraId="10722F6A" w14:textId="145ED831" w:rsidR="00C3115B" w:rsidRDefault="00C3115B" w:rsidP="00C3115B">
      <w:pPr>
        <w:pStyle w:val="Bulletpoints"/>
      </w:pPr>
      <w:r>
        <w:t xml:space="preserve">Oxford City Council supported the providers to bring a report with real case examples to the group. Oxford City Council presented this report to OSAB with a call to the board to explore the </w:t>
      </w:r>
      <w:r w:rsidR="00BC7CAE">
        <w:t>s</w:t>
      </w:r>
      <w:r>
        <w:t xml:space="preserve">afeguarding issues that had arisen for this vulnerable group due to lack of accessible interpretation services. </w:t>
      </w:r>
    </w:p>
    <w:p w14:paraId="11373666" w14:textId="15FF9755" w:rsidR="00C3115B" w:rsidRPr="00870E32" w:rsidRDefault="00C3115B" w:rsidP="00A37D77">
      <w:pPr>
        <w:pStyle w:val="Bulletpoints"/>
      </w:pPr>
      <w:r>
        <w:t xml:space="preserve">As a result of this challenge, the </w:t>
      </w:r>
      <w:r w:rsidR="00BC7CAE">
        <w:t>B</w:t>
      </w:r>
      <w:r>
        <w:t xml:space="preserve">oard worked effectively across the partnership to produce a poster and campaign for health services to increase awareness to all health staff about the interpretation services available. The </w:t>
      </w:r>
      <w:r w:rsidR="00BC7CAE">
        <w:t>B</w:t>
      </w:r>
      <w:r>
        <w:t xml:space="preserve">oard wrote back to the group to inform them of the actions taken. </w:t>
      </w:r>
    </w:p>
    <w:p w14:paraId="45AB74BD" w14:textId="77777777" w:rsidR="00E176F7" w:rsidRDefault="00E176F7" w:rsidP="00003DD5">
      <w:pPr>
        <w:pStyle w:val="Bulletpoints"/>
      </w:pPr>
      <w:r w:rsidRPr="00870E32">
        <w:t xml:space="preserve">The </w:t>
      </w:r>
      <w:r w:rsidR="0034032C" w:rsidRPr="00870E32">
        <w:t xml:space="preserve">Council’s </w:t>
      </w:r>
      <w:r w:rsidRPr="00870E32">
        <w:t>Policy and Partnership Team Manager has part</w:t>
      </w:r>
      <w:r w:rsidR="00C75A90" w:rsidRPr="00870E32">
        <w:t xml:space="preserve">icipated in three serious case </w:t>
      </w:r>
      <w:r w:rsidR="008C5184" w:rsidRPr="00870E32">
        <w:t>reviews</w:t>
      </w:r>
      <w:r w:rsidR="00C75A90" w:rsidRPr="00870E32">
        <w:t xml:space="preserve"> and subsequent peer </w:t>
      </w:r>
      <w:r w:rsidR="008C5184" w:rsidRPr="00870E32">
        <w:t>learning</w:t>
      </w:r>
      <w:r w:rsidR="00C75A90" w:rsidRPr="00870E32">
        <w:t xml:space="preserve"> events this last year.</w:t>
      </w:r>
    </w:p>
    <w:p w14:paraId="542FD54F" w14:textId="2F468287" w:rsidR="00823CEF" w:rsidRDefault="00823CEF" w:rsidP="00003DD5">
      <w:pPr>
        <w:pStyle w:val="Bulletpoints"/>
      </w:pPr>
      <w:r>
        <w:t>The learning/</w:t>
      </w:r>
      <w:r w:rsidR="00D132B3">
        <w:t>recommendations</w:t>
      </w:r>
      <w:r>
        <w:t xml:space="preserve"> from these serious case reviews have resulted in the following actions</w:t>
      </w:r>
      <w:r w:rsidR="00BC7CAE">
        <w:t>:</w:t>
      </w:r>
    </w:p>
    <w:p w14:paraId="2EEB28B1" w14:textId="147EC6FA" w:rsidR="00823CEF" w:rsidRDefault="00823CEF" w:rsidP="00A37D77">
      <w:pPr>
        <w:pStyle w:val="Bulletpoints"/>
        <w:numPr>
          <w:ilvl w:val="1"/>
          <w:numId w:val="3"/>
        </w:numPr>
      </w:pPr>
      <w:r>
        <w:t xml:space="preserve">An audit of </w:t>
      </w:r>
      <w:r w:rsidR="00D132B3">
        <w:t>safeguarding</w:t>
      </w:r>
      <w:r>
        <w:t xml:space="preserve"> practice across our housing team functions.</w:t>
      </w:r>
    </w:p>
    <w:p w14:paraId="678EEAD0" w14:textId="75ED6591" w:rsidR="008A0969" w:rsidRDefault="00823CEF" w:rsidP="00A37D77">
      <w:pPr>
        <w:pStyle w:val="Bulletpoints"/>
        <w:numPr>
          <w:ilvl w:val="1"/>
          <w:numId w:val="3"/>
        </w:numPr>
      </w:pPr>
      <w:r>
        <w:t>Targeted training on central reporting system MYCONCERN.</w:t>
      </w:r>
    </w:p>
    <w:p w14:paraId="278F343F" w14:textId="058A2982" w:rsidR="00557B26" w:rsidRDefault="00557B26" w:rsidP="00557B26">
      <w:pPr>
        <w:pStyle w:val="Bulletpoints"/>
        <w:numPr>
          <w:ilvl w:val="0"/>
          <w:numId w:val="0"/>
        </w:numPr>
        <w:ind w:left="1080" w:hanging="360"/>
      </w:pPr>
      <w:r>
        <w:t xml:space="preserve">Oxford City Council staff have engaged with and are supporting the recommendations from the recent ‘JACOB’ serious case review and will be participating in all three work streams highlighted within the </w:t>
      </w:r>
      <w:proofErr w:type="gramStart"/>
      <w:r>
        <w:t>report  in</w:t>
      </w:r>
      <w:proofErr w:type="gramEnd"/>
      <w:r>
        <w:t xml:space="preserve"> relation to</w:t>
      </w:r>
    </w:p>
    <w:p w14:paraId="35D802A7" w14:textId="7AEB5050" w:rsidR="00557B26" w:rsidRDefault="00557B26" w:rsidP="00557B26">
      <w:pPr>
        <w:pStyle w:val="Bulletpoints"/>
        <w:numPr>
          <w:ilvl w:val="0"/>
          <w:numId w:val="0"/>
        </w:numPr>
        <w:ind w:left="1080" w:hanging="360"/>
      </w:pPr>
      <w:r>
        <w:t>Education</w:t>
      </w:r>
    </w:p>
    <w:p w14:paraId="4DD78B3F" w14:textId="2409C6A1" w:rsidR="00557B26" w:rsidRDefault="00557B26" w:rsidP="00557B26">
      <w:pPr>
        <w:pStyle w:val="Bulletpoints"/>
        <w:numPr>
          <w:ilvl w:val="0"/>
          <w:numId w:val="0"/>
        </w:numPr>
        <w:ind w:left="1080" w:hanging="360"/>
      </w:pPr>
      <w:r>
        <w:t>Child exploitation</w:t>
      </w:r>
    </w:p>
    <w:p w14:paraId="7A25A4E2" w14:textId="2C82699C" w:rsidR="00557B26" w:rsidRDefault="00557B26" w:rsidP="00557B26">
      <w:pPr>
        <w:pStyle w:val="Bulletpoints"/>
        <w:numPr>
          <w:ilvl w:val="0"/>
          <w:numId w:val="0"/>
        </w:numPr>
        <w:ind w:left="1080" w:hanging="360"/>
      </w:pPr>
      <w:r>
        <w:t>System approach.</w:t>
      </w:r>
    </w:p>
    <w:p w14:paraId="78CF049F" w14:textId="13BB7DD6" w:rsidR="00557B26" w:rsidRPr="00003DD5" w:rsidRDefault="00557B26" w:rsidP="00557B26">
      <w:pPr>
        <w:pStyle w:val="Bulletpoints"/>
        <w:numPr>
          <w:ilvl w:val="0"/>
          <w:numId w:val="0"/>
        </w:numPr>
        <w:ind w:left="1080" w:hanging="360"/>
      </w:pPr>
      <w:r>
        <w:t>Cllr Louise Upton has also participated in the learning review workshop</w:t>
      </w:r>
    </w:p>
    <w:p w14:paraId="70D30BE5" w14:textId="23025F09" w:rsidR="008A0969" w:rsidRDefault="008A0969" w:rsidP="00003DD5">
      <w:pPr>
        <w:pStyle w:val="Bulletpoints"/>
        <w:rPr>
          <w:bCs/>
        </w:rPr>
      </w:pPr>
      <w:r w:rsidRPr="00870E32">
        <w:rPr>
          <w:bCs/>
        </w:rPr>
        <w:t xml:space="preserve">Oxford City Council put forward the </w:t>
      </w:r>
      <w:r w:rsidR="00173862">
        <w:rPr>
          <w:bCs/>
        </w:rPr>
        <w:t>S</w:t>
      </w:r>
      <w:r w:rsidR="00AC4256">
        <w:rPr>
          <w:bCs/>
        </w:rPr>
        <w:t>afeguarding</w:t>
      </w:r>
      <w:r w:rsidR="00173862">
        <w:rPr>
          <w:bCs/>
        </w:rPr>
        <w:t xml:space="preserve"> </w:t>
      </w:r>
      <w:r w:rsidRPr="00870E32">
        <w:rPr>
          <w:bCs/>
        </w:rPr>
        <w:t>S</w:t>
      </w:r>
      <w:r w:rsidR="00A37D77">
        <w:rPr>
          <w:bCs/>
        </w:rPr>
        <w:t>erious Adult review</w:t>
      </w:r>
      <w:r w:rsidR="00173862">
        <w:rPr>
          <w:bCs/>
        </w:rPr>
        <w:t xml:space="preserve"> </w:t>
      </w:r>
      <w:r w:rsidR="00A37D77">
        <w:rPr>
          <w:bCs/>
        </w:rPr>
        <w:t>(SAR)</w:t>
      </w:r>
      <w:r w:rsidRPr="00870E32">
        <w:rPr>
          <w:bCs/>
        </w:rPr>
        <w:t xml:space="preserve"> for the homelessness deaths and requested an independent review of these and the process. </w:t>
      </w:r>
      <w:r w:rsidR="00D132B3" w:rsidRPr="00870E32">
        <w:rPr>
          <w:bCs/>
        </w:rPr>
        <w:t>This resulted</w:t>
      </w:r>
      <w:r w:rsidRPr="00870E32">
        <w:rPr>
          <w:bCs/>
        </w:rPr>
        <w:t xml:space="preserve"> in an independent review </w:t>
      </w:r>
      <w:r w:rsidR="00D132B3" w:rsidRPr="00870E32">
        <w:rPr>
          <w:bCs/>
        </w:rPr>
        <w:t>report</w:t>
      </w:r>
      <w:r w:rsidR="00D132B3">
        <w:rPr>
          <w:bCs/>
        </w:rPr>
        <w:t>,</w:t>
      </w:r>
      <w:r w:rsidR="00131CD1">
        <w:rPr>
          <w:bCs/>
        </w:rPr>
        <w:t xml:space="preserve"> an</w:t>
      </w:r>
      <w:r w:rsidRPr="00870E32">
        <w:rPr>
          <w:bCs/>
        </w:rPr>
        <w:t xml:space="preserve"> ongoing conversation</w:t>
      </w:r>
      <w:r w:rsidR="00131CD1">
        <w:rPr>
          <w:bCs/>
        </w:rPr>
        <w:t xml:space="preserve"> with County</w:t>
      </w:r>
      <w:r w:rsidRPr="00870E32">
        <w:rPr>
          <w:bCs/>
        </w:rPr>
        <w:t xml:space="preserve"> and </w:t>
      </w:r>
      <w:r w:rsidR="00D10B79">
        <w:rPr>
          <w:bCs/>
        </w:rPr>
        <w:t>multi-agency</w:t>
      </w:r>
      <w:r w:rsidR="00F31D73">
        <w:rPr>
          <w:bCs/>
        </w:rPr>
        <w:t xml:space="preserve"> </w:t>
      </w:r>
      <w:r w:rsidRPr="00870E32">
        <w:rPr>
          <w:bCs/>
        </w:rPr>
        <w:t xml:space="preserve">action plan. </w:t>
      </w:r>
    </w:p>
    <w:p w14:paraId="16697574" w14:textId="362718D6" w:rsidR="00823CEF" w:rsidRDefault="00F31D73" w:rsidP="00003DD5">
      <w:pPr>
        <w:pStyle w:val="Bulletpoints"/>
      </w:pPr>
      <w:r>
        <w:t xml:space="preserve">This </w:t>
      </w:r>
      <w:r w:rsidR="00D10B79">
        <w:t>multi-agency</w:t>
      </w:r>
      <w:r>
        <w:t xml:space="preserve"> action plan aims </w:t>
      </w:r>
      <w:r w:rsidR="00823CEF">
        <w:t xml:space="preserve">fulfil all the </w:t>
      </w:r>
      <w:r w:rsidR="00D132B3">
        <w:t>recommendation</w:t>
      </w:r>
      <w:r>
        <w:t>s in the review and gain traction</w:t>
      </w:r>
      <w:r w:rsidR="00823CEF">
        <w:t xml:space="preserve"> on a </w:t>
      </w:r>
      <w:r w:rsidR="00D132B3">
        <w:t>whole</w:t>
      </w:r>
      <w:r w:rsidR="00003DD5">
        <w:t xml:space="preserve"> systems app</w:t>
      </w:r>
      <w:r w:rsidR="00823CEF">
        <w:t xml:space="preserve">roach to </w:t>
      </w:r>
      <w:r w:rsidR="00F063AF">
        <w:t>h</w:t>
      </w:r>
      <w:r w:rsidR="00D132B3">
        <w:t xml:space="preserve">omelessness </w:t>
      </w:r>
      <w:r w:rsidR="00F063AF">
        <w:t>c</w:t>
      </w:r>
      <w:r w:rsidR="00D132B3">
        <w:t>ounty</w:t>
      </w:r>
      <w:r w:rsidR="00823CEF">
        <w:t>wide.</w:t>
      </w:r>
      <w:r>
        <w:t xml:space="preserve"> This is making good progress.</w:t>
      </w:r>
    </w:p>
    <w:p w14:paraId="7B5C24E6" w14:textId="344C6809" w:rsidR="00173862" w:rsidRPr="00870E32" w:rsidRDefault="00173862" w:rsidP="00003DD5">
      <w:pPr>
        <w:pStyle w:val="Bulletpoints"/>
      </w:pPr>
      <w:r>
        <w:t xml:space="preserve">A new </w:t>
      </w:r>
      <w:r w:rsidR="00EB2C33">
        <w:t>Gover</w:t>
      </w:r>
      <w:r>
        <w:t xml:space="preserve">nance structure for </w:t>
      </w:r>
      <w:r w:rsidR="00EB2C33">
        <w:t>homelessness</w:t>
      </w:r>
      <w:r>
        <w:t xml:space="preserve"> has now been established and </w:t>
      </w:r>
      <w:r w:rsidR="00EB2C33">
        <w:t>convened</w:t>
      </w:r>
      <w:r>
        <w:t xml:space="preserve"> for the first time in this </w:t>
      </w:r>
      <w:r w:rsidR="00EB2C33">
        <w:t>capacity</w:t>
      </w:r>
      <w:r>
        <w:t xml:space="preserve"> in May</w:t>
      </w:r>
      <w:r w:rsidR="00EB2C33">
        <w:t xml:space="preserve">. Oxford City have been </w:t>
      </w:r>
      <w:r w:rsidR="00EB2C33">
        <w:lastRenderedPageBreak/>
        <w:t>striving towards this system wide support for some time, this is a very positive step forward.</w:t>
      </w:r>
    </w:p>
    <w:p w14:paraId="5739F894" w14:textId="17FADC21" w:rsidR="00AE30A2" w:rsidRDefault="00AE30A2" w:rsidP="00003DD5">
      <w:pPr>
        <w:pStyle w:val="Bulletpoints"/>
      </w:pPr>
      <w:r w:rsidRPr="00870E32">
        <w:t>A strategic, planned a</w:t>
      </w:r>
      <w:r w:rsidR="00F31D73">
        <w:t xml:space="preserve">pproach to domestic abuse, </w:t>
      </w:r>
      <w:r w:rsidR="00F063AF">
        <w:t xml:space="preserve">Oxford </w:t>
      </w:r>
      <w:r w:rsidR="00F31D73">
        <w:t>City Council ha</w:t>
      </w:r>
      <w:r w:rsidR="00F063AF">
        <w:t>s</w:t>
      </w:r>
      <w:r w:rsidR="00F31D73">
        <w:t xml:space="preserve"> actively contributed to the development and delivery of the </w:t>
      </w:r>
      <w:r w:rsidR="00F063AF">
        <w:t>c</w:t>
      </w:r>
      <w:r w:rsidR="00F31D73">
        <w:t>ountywide plan and continue</w:t>
      </w:r>
      <w:r w:rsidR="00F063AF">
        <w:t>s</w:t>
      </w:r>
      <w:r w:rsidR="00F31D73">
        <w:t xml:space="preserve"> to deliver bespoke services for victims of domestic abuse. </w:t>
      </w:r>
    </w:p>
    <w:p w14:paraId="132DAF45" w14:textId="77777777" w:rsidR="00C012B7" w:rsidRPr="00003DD5" w:rsidRDefault="00C012B7" w:rsidP="00C012B7">
      <w:pPr>
        <w:pStyle w:val="Bulletpoints"/>
        <w:numPr>
          <w:ilvl w:val="0"/>
          <w:numId w:val="0"/>
        </w:numPr>
        <w:ind w:left="568"/>
      </w:pPr>
    </w:p>
    <w:p w14:paraId="1C22766D" w14:textId="77777777" w:rsidR="007B7C27" w:rsidRPr="00870E32" w:rsidRDefault="007B7C27" w:rsidP="00BD6065">
      <w:pPr>
        <w:spacing w:after="0"/>
        <w:ind w:left="567" w:hanging="567"/>
        <w:rPr>
          <w:rFonts w:cs="Arial"/>
          <w:color w:val="auto"/>
        </w:rPr>
      </w:pPr>
    </w:p>
    <w:p w14:paraId="7ECEFD05" w14:textId="67D9E0D4" w:rsidR="00C012B7" w:rsidRDefault="00C012B7" w:rsidP="00C012B7">
      <w:pPr>
        <w:pStyle w:val="ListParagraph"/>
        <w:rPr>
          <w:rFonts w:cstheme="minorHAnsi"/>
          <w:bCs/>
          <w:color w:val="auto"/>
        </w:rPr>
      </w:pPr>
      <w:r>
        <w:t xml:space="preserve">Our internal safeguarding structure ensures we have a clear line of communication </w:t>
      </w:r>
      <w:r w:rsidRPr="00870E32">
        <w:t xml:space="preserve">between the OSAB, OSCB, </w:t>
      </w:r>
      <w:r w:rsidR="00D10B79" w:rsidRPr="00870E32">
        <w:t>and the</w:t>
      </w:r>
      <w:r w:rsidRPr="00870E32">
        <w:t xml:space="preserve"> Council’s strategic safeguarding group</w:t>
      </w:r>
      <w:r>
        <w:t xml:space="preserve">. We have responded to changing need during COVID-19 </w:t>
      </w:r>
      <w:r w:rsidR="00F063AF">
        <w:t>and</w:t>
      </w:r>
      <w:r>
        <w:t xml:space="preserve"> integrated </w:t>
      </w:r>
      <w:r w:rsidR="009A0C5A">
        <w:t>t</w:t>
      </w:r>
      <w:r>
        <w:t>he Locality H</w:t>
      </w:r>
      <w:r w:rsidR="00F063AF">
        <w:t>ub</w:t>
      </w:r>
      <w:r>
        <w:t xml:space="preserve"> work into this framework by </w:t>
      </w:r>
      <w:r>
        <w:rPr>
          <w:rFonts w:cstheme="minorHAnsi"/>
          <w:bCs/>
        </w:rPr>
        <w:t>linking in safeguarding champions to each of the 6 Locality Response Hubs</w:t>
      </w:r>
      <w:r w:rsidR="00F063AF">
        <w:rPr>
          <w:rFonts w:cstheme="minorHAnsi"/>
          <w:bCs/>
        </w:rPr>
        <w:t xml:space="preserve"> </w:t>
      </w:r>
      <w:r>
        <w:rPr>
          <w:rFonts w:cstheme="minorHAnsi"/>
          <w:bCs/>
        </w:rPr>
        <w:t>- providing 7</w:t>
      </w:r>
      <w:r w:rsidR="00F063AF">
        <w:rPr>
          <w:rFonts w:cstheme="minorHAnsi"/>
          <w:bCs/>
        </w:rPr>
        <w:t>-</w:t>
      </w:r>
      <w:r>
        <w:rPr>
          <w:rFonts w:cstheme="minorHAnsi"/>
          <w:bCs/>
        </w:rPr>
        <w:t>day</w:t>
      </w:r>
      <w:r w:rsidR="00F063AF">
        <w:rPr>
          <w:rFonts w:cstheme="minorHAnsi"/>
          <w:bCs/>
        </w:rPr>
        <w:t>-</w:t>
      </w:r>
      <w:r>
        <w:rPr>
          <w:rFonts w:cstheme="minorHAnsi"/>
          <w:bCs/>
        </w:rPr>
        <w:t>a</w:t>
      </w:r>
      <w:r w:rsidR="00F063AF">
        <w:rPr>
          <w:rFonts w:cstheme="minorHAnsi"/>
          <w:bCs/>
        </w:rPr>
        <w:t>-</w:t>
      </w:r>
      <w:r>
        <w:rPr>
          <w:rFonts w:cstheme="minorHAnsi"/>
          <w:bCs/>
        </w:rPr>
        <w:t>week support over longer hours.</w:t>
      </w:r>
    </w:p>
    <w:p w14:paraId="65CD9815" w14:textId="49CE6583" w:rsidR="00C012B7" w:rsidRDefault="00C012B7" w:rsidP="00C012B7">
      <w:pPr>
        <w:pStyle w:val="ListParagraph"/>
      </w:pPr>
      <w:r>
        <w:t>We refreshed all training to support, encourage and enable st</w:t>
      </w:r>
      <w:r w:rsidR="006E2824">
        <w:t>aff to report through MYCONCERN</w:t>
      </w:r>
      <w:r w:rsidR="00F063AF">
        <w:t>.</w:t>
      </w:r>
    </w:p>
    <w:p w14:paraId="1B5053CB" w14:textId="77777777" w:rsidR="00C012B7" w:rsidRDefault="00C012B7" w:rsidP="00C012B7">
      <w:pPr>
        <w:pStyle w:val="ListParagraph"/>
      </w:pPr>
      <w:r>
        <w:t xml:space="preserve">We allocated staff to support Oxford </w:t>
      </w:r>
      <w:proofErr w:type="spellStart"/>
      <w:r>
        <w:t>Together’s</w:t>
      </w:r>
      <w:proofErr w:type="spellEnd"/>
      <w:r>
        <w:t xml:space="preserve"> management of their volunteer database, ASANA, with Super-users providing safeguarding support, advice and coordination of requests across a range of partners. </w:t>
      </w:r>
    </w:p>
    <w:p w14:paraId="57F6005D" w14:textId="2BEDCA86" w:rsidR="007B7C27" w:rsidRPr="00870E32" w:rsidRDefault="007B7C27" w:rsidP="00C012B7">
      <w:pPr>
        <w:pStyle w:val="bParagraphtext"/>
        <w:numPr>
          <w:ilvl w:val="0"/>
          <w:numId w:val="0"/>
        </w:numPr>
        <w:ind w:left="567"/>
      </w:pPr>
    </w:p>
    <w:p w14:paraId="1378D803" w14:textId="62338CF3" w:rsidR="009C5C78" w:rsidRDefault="008C5184" w:rsidP="00003DD5">
      <w:pPr>
        <w:pStyle w:val="bParagraphtext"/>
      </w:pPr>
      <w:r w:rsidRPr="00870E32">
        <w:t>The</w:t>
      </w:r>
      <w:r w:rsidR="0034032C" w:rsidRPr="00870E32">
        <w:t xml:space="preserve"> </w:t>
      </w:r>
      <w:r w:rsidR="006E2824">
        <w:t>MYCONCERN</w:t>
      </w:r>
      <w:r w:rsidR="00FA50D9" w:rsidRPr="00870E32">
        <w:t xml:space="preserve"> </w:t>
      </w:r>
      <w:r w:rsidR="0034032C" w:rsidRPr="00870E32">
        <w:t xml:space="preserve">application </w:t>
      </w:r>
      <w:r w:rsidR="00FA50D9" w:rsidRPr="00870E32">
        <w:t xml:space="preserve">has had a </w:t>
      </w:r>
      <w:r w:rsidR="003C343C" w:rsidRPr="00870E32">
        <w:t>positive</w:t>
      </w:r>
      <w:r w:rsidR="00FA50D9" w:rsidRPr="00870E32">
        <w:t xml:space="preserve"> impact on the safeguardi</w:t>
      </w:r>
      <w:r w:rsidR="00931C44" w:rsidRPr="00870E32">
        <w:t xml:space="preserve">ng culture within </w:t>
      </w:r>
      <w:r w:rsidR="00AC4256">
        <w:t xml:space="preserve">Oxford City </w:t>
      </w:r>
      <w:r w:rsidR="00EB2C33">
        <w:t>Council</w:t>
      </w:r>
      <w:r w:rsidR="00FA50D9" w:rsidRPr="00870E32">
        <w:t xml:space="preserve">. </w:t>
      </w:r>
      <w:r w:rsidR="003C343C" w:rsidRPr="00870E32">
        <w:t>Quarterly</w:t>
      </w:r>
      <w:r w:rsidR="00FA50D9" w:rsidRPr="00870E32">
        <w:t xml:space="preserve"> reports are published on the intranet </w:t>
      </w:r>
      <w:r w:rsidR="00931C44" w:rsidRPr="00870E32">
        <w:t xml:space="preserve">to show staff across the organisation </w:t>
      </w:r>
      <w:r w:rsidR="0034032C" w:rsidRPr="00870E32">
        <w:t xml:space="preserve">the </w:t>
      </w:r>
      <w:r w:rsidR="00931C44" w:rsidRPr="00870E32">
        <w:t>current areas of concern. R</w:t>
      </w:r>
      <w:r w:rsidR="00FA50D9" w:rsidRPr="00870E32">
        <w:t xml:space="preserve">eporting trends </w:t>
      </w:r>
      <w:r w:rsidR="00931C44" w:rsidRPr="00870E32">
        <w:t xml:space="preserve">in relation to topic or service area </w:t>
      </w:r>
      <w:r w:rsidR="00FA50D9" w:rsidRPr="00870E32">
        <w:t xml:space="preserve">are bought to the </w:t>
      </w:r>
      <w:r w:rsidR="003C343C" w:rsidRPr="00870E32">
        <w:t>attention</w:t>
      </w:r>
      <w:r w:rsidR="00931C44" w:rsidRPr="00870E32">
        <w:t xml:space="preserve"> of the strategic </w:t>
      </w:r>
      <w:r w:rsidR="0034032C" w:rsidRPr="00870E32">
        <w:t xml:space="preserve">safeguarding </w:t>
      </w:r>
      <w:r w:rsidR="00931C44" w:rsidRPr="00870E32">
        <w:t>group for discussion and further consideration.</w:t>
      </w:r>
    </w:p>
    <w:p w14:paraId="430DA137" w14:textId="140CA8B4" w:rsidR="001D7A48" w:rsidRDefault="001D7A48" w:rsidP="00003DD5">
      <w:pPr>
        <w:pStyle w:val="bParagraphtext"/>
      </w:pPr>
      <w:r>
        <w:t>Most recently two we have identified are</w:t>
      </w:r>
      <w:r w:rsidR="00F063AF">
        <w:t>:</w:t>
      </w:r>
    </w:p>
    <w:p w14:paraId="7A5C8DFA" w14:textId="67CB9D7A" w:rsidR="001D7A48" w:rsidRPr="00003DD5" w:rsidRDefault="001D7A48" w:rsidP="00003DD5">
      <w:pPr>
        <w:pStyle w:val="Bulletpoints"/>
      </w:pPr>
      <w:r>
        <w:t xml:space="preserve">Much </w:t>
      </w:r>
      <w:r w:rsidR="00F75B4F">
        <w:t>higher</w:t>
      </w:r>
      <w:r>
        <w:t xml:space="preserve"> </w:t>
      </w:r>
      <w:r w:rsidR="00F75B4F">
        <w:t>reports</w:t>
      </w:r>
      <w:r>
        <w:t xml:space="preserve"> of</w:t>
      </w:r>
      <w:r w:rsidR="00AC4256">
        <w:t xml:space="preserve"> poor</w:t>
      </w:r>
      <w:r>
        <w:t xml:space="preserve"> </w:t>
      </w:r>
      <w:r w:rsidRPr="00003DD5">
        <w:t xml:space="preserve">mental health in adults – </w:t>
      </w:r>
      <w:r w:rsidR="00F75B4F" w:rsidRPr="00003DD5">
        <w:t>although</w:t>
      </w:r>
      <w:r w:rsidRPr="00003DD5">
        <w:t xml:space="preserve"> we saw an increase in </w:t>
      </w:r>
      <w:r w:rsidR="00F75B4F" w:rsidRPr="00003DD5">
        <w:t>reports</w:t>
      </w:r>
      <w:r w:rsidRPr="00003DD5">
        <w:t xml:space="preserve"> </w:t>
      </w:r>
      <w:r w:rsidR="00F75B4F" w:rsidRPr="00003DD5">
        <w:t>into</w:t>
      </w:r>
      <w:r w:rsidR="006E2824">
        <w:t xml:space="preserve"> MYCONCERN</w:t>
      </w:r>
      <w:r w:rsidRPr="00003DD5">
        <w:t xml:space="preserve"> </w:t>
      </w:r>
      <w:r w:rsidR="00F75B4F" w:rsidRPr="00003DD5">
        <w:t>particular</w:t>
      </w:r>
      <w:r w:rsidRPr="00003DD5">
        <w:t xml:space="preserve"> </w:t>
      </w:r>
      <w:r w:rsidR="00F75B4F" w:rsidRPr="00003DD5">
        <w:t>through the lock</w:t>
      </w:r>
      <w:r w:rsidRPr="00003DD5">
        <w:t xml:space="preserve"> down </w:t>
      </w:r>
      <w:r w:rsidR="00F75B4F" w:rsidRPr="00003DD5">
        <w:t>periods</w:t>
      </w:r>
      <w:r w:rsidRPr="00003DD5">
        <w:t xml:space="preserve"> of the pandemic it was evident that staff were unclear about how to </w:t>
      </w:r>
      <w:r w:rsidR="00F75B4F" w:rsidRPr="00003DD5">
        <w:t>manage</w:t>
      </w:r>
      <w:r w:rsidRPr="00003DD5">
        <w:t xml:space="preserve"> or sign post these </w:t>
      </w:r>
      <w:r w:rsidR="00F75B4F" w:rsidRPr="00003DD5">
        <w:t>concerns</w:t>
      </w:r>
      <w:r w:rsidRPr="00003DD5">
        <w:t xml:space="preserve">. As a result we have </w:t>
      </w:r>
      <w:r w:rsidR="00F75B4F" w:rsidRPr="00003DD5">
        <w:t>imbedded</w:t>
      </w:r>
      <w:r w:rsidRPr="00003DD5">
        <w:t xml:space="preserve"> our mental health worker </w:t>
      </w:r>
      <w:r w:rsidR="00F75B4F" w:rsidRPr="00003DD5">
        <w:t>into</w:t>
      </w:r>
      <w:r w:rsidRPr="00003DD5">
        <w:t xml:space="preserve"> the case management </w:t>
      </w:r>
      <w:r w:rsidR="00F75B4F" w:rsidRPr="00003DD5">
        <w:t>meetings</w:t>
      </w:r>
      <w:r w:rsidRPr="00003DD5">
        <w:t xml:space="preserve"> to offer advice and guidance on pathways into services.</w:t>
      </w:r>
    </w:p>
    <w:p w14:paraId="470DE020" w14:textId="7EBFDF1B" w:rsidR="001D7A48" w:rsidRPr="00003DD5" w:rsidRDefault="001D7A48" w:rsidP="00003DD5">
      <w:pPr>
        <w:pStyle w:val="Bulletpoints"/>
      </w:pPr>
      <w:r w:rsidRPr="00003DD5">
        <w:t>During December</w:t>
      </w:r>
      <w:r w:rsidR="00F063AF">
        <w:t xml:space="preserve"> 2020</w:t>
      </w:r>
      <w:r w:rsidRPr="00003DD5">
        <w:t xml:space="preserve"> it was noted that we had a </w:t>
      </w:r>
      <w:r w:rsidR="00F75B4F" w:rsidRPr="00003DD5">
        <w:t>decrease</w:t>
      </w:r>
      <w:r w:rsidRPr="00003DD5">
        <w:t xml:space="preserve"> in child reported </w:t>
      </w:r>
      <w:r w:rsidR="00F75B4F" w:rsidRPr="00003DD5">
        <w:t>concerns</w:t>
      </w:r>
      <w:r w:rsidRPr="00003DD5">
        <w:t xml:space="preserve">, which did not </w:t>
      </w:r>
      <w:r w:rsidR="00F75B4F" w:rsidRPr="00003DD5">
        <w:t>reflect</w:t>
      </w:r>
      <w:r w:rsidRPr="00003DD5">
        <w:t xml:space="preserve"> the local picture. </w:t>
      </w:r>
      <w:r w:rsidR="00F75B4F" w:rsidRPr="00003DD5">
        <w:t>After</w:t>
      </w:r>
      <w:r w:rsidRPr="00003DD5">
        <w:t xml:space="preserve"> further exploration this was a positive outcome of the </w:t>
      </w:r>
      <w:r w:rsidR="00F75B4F" w:rsidRPr="00003DD5">
        <w:t>imbedded</w:t>
      </w:r>
      <w:r w:rsidRPr="00003DD5">
        <w:t xml:space="preserve"> </w:t>
      </w:r>
      <w:r w:rsidR="00F063AF">
        <w:t>Y</w:t>
      </w:r>
      <w:r w:rsidRPr="00003DD5">
        <w:t xml:space="preserve">outh </w:t>
      </w:r>
      <w:r w:rsidR="00F063AF">
        <w:t>A</w:t>
      </w:r>
      <w:r w:rsidR="00F75B4F" w:rsidRPr="00003DD5">
        <w:t>mbition workers</w:t>
      </w:r>
      <w:r w:rsidRPr="00003DD5">
        <w:t xml:space="preserve"> in the system weekly call, </w:t>
      </w:r>
      <w:r w:rsidR="00F75B4F" w:rsidRPr="00003DD5">
        <w:t>engaging</w:t>
      </w:r>
      <w:r w:rsidRPr="00003DD5">
        <w:t xml:space="preserve"> with these vulnerable </w:t>
      </w:r>
      <w:r w:rsidR="00F75B4F" w:rsidRPr="00003DD5">
        <w:t>children</w:t>
      </w:r>
      <w:r w:rsidRPr="00003DD5">
        <w:t xml:space="preserve"> at a much earlier stage with other </w:t>
      </w:r>
      <w:r w:rsidR="00F75B4F" w:rsidRPr="00003DD5">
        <w:t>partners</w:t>
      </w:r>
      <w:r w:rsidR="006E2824">
        <w:t>,</w:t>
      </w:r>
      <w:r w:rsidRPr="00003DD5">
        <w:t xml:space="preserve"> preventing a safegu</w:t>
      </w:r>
      <w:r w:rsidR="00F75B4F" w:rsidRPr="00003DD5">
        <w:t>arding</w:t>
      </w:r>
      <w:r w:rsidRPr="00003DD5">
        <w:t xml:space="preserve"> referral being required.</w:t>
      </w:r>
    </w:p>
    <w:p w14:paraId="1E03B7F8" w14:textId="77777777" w:rsidR="008D1E1D" w:rsidRPr="00003DD5" w:rsidRDefault="008D1E1D" w:rsidP="00003DD5">
      <w:pPr>
        <w:pStyle w:val="Bulletpoints"/>
        <w:numPr>
          <w:ilvl w:val="0"/>
          <w:numId w:val="0"/>
        </w:numPr>
        <w:ind w:left="993"/>
        <w:rPr>
          <w:rFonts w:cs="Arial"/>
          <w:color w:val="auto"/>
        </w:rPr>
      </w:pPr>
    </w:p>
    <w:p w14:paraId="0FB56682" w14:textId="1B757973" w:rsidR="009C5C78" w:rsidRPr="000A20AC" w:rsidRDefault="009C5C78" w:rsidP="00003DD5">
      <w:pPr>
        <w:pStyle w:val="Heading1"/>
      </w:pPr>
      <w:r w:rsidRPr="000A20AC">
        <w:t>Commissioning, Service Delivery and Effective Practice</w:t>
      </w:r>
    </w:p>
    <w:p w14:paraId="152AE3C3" w14:textId="1D419673" w:rsidR="001D7A48" w:rsidRDefault="00473FAD" w:rsidP="00003DD5">
      <w:pPr>
        <w:pStyle w:val="bParagraphtext"/>
        <w:rPr>
          <w:rFonts w:eastAsiaTheme="minorHAnsi"/>
          <w:lang w:eastAsia="en-US"/>
        </w:rPr>
      </w:pPr>
      <w:r w:rsidRPr="00870E32">
        <w:rPr>
          <w:rFonts w:eastAsiaTheme="minorHAnsi"/>
          <w:lang w:eastAsia="en-US"/>
        </w:rPr>
        <w:t xml:space="preserve">The 2020 </w:t>
      </w:r>
      <w:r w:rsidR="008C5184" w:rsidRPr="00870E32">
        <w:rPr>
          <w:rFonts w:eastAsiaTheme="minorHAnsi"/>
          <w:lang w:eastAsia="en-US"/>
        </w:rPr>
        <w:t>self-assessment</w:t>
      </w:r>
      <w:r w:rsidRPr="00870E32">
        <w:rPr>
          <w:rFonts w:eastAsiaTheme="minorHAnsi"/>
          <w:lang w:eastAsia="en-US"/>
        </w:rPr>
        <w:t xml:space="preserve"> </w:t>
      </w:r>
      <w:r w:rsidR="008C5184" w:rsidRPr="00870E32">
        <w:rPr>
          <w:rFonts w:eastAsiaTheme="minorHAnsi"/>
          <w:lang w:eastAsia="en-US"/>
        </w:rPr>
        <w:t>did</w:t>
      </w:r>
      <w:r w:rsidRPr="00870E32">
        <w:rPr>
          <w:rFonts w:eastAsiaTheme="minorHAnsi"/>
          <w:lang w:eastAsia="en-US"/>
        </w:rPr>
        <w:t xml:space="preserve"> not require </w:t>
      </w:r>
      <w:r w:rsidR="009047AB" w:rsidRPr="00870E32">
        <w:rPr>
          <w:rFonts w:eastAsiaTheme="minorHAnsi"/>
          <w:lang w:eastAsia="en-US"/>
        </w:rPr>
        <w:t>Ox</w:t>
      </w:r>
      <w:r w:rsidRPr="00870E32">
        <w:rPr>
          <w:rFonts w:eastAsiaTheme="minorHAnsi"/>
          <w:lang w:eastAsia="en-US"/>
        </w:rPr>
        <w:t>ford City Council to audit</w:t>
      </w:r>
      <w:r w:rsidR="008F0917" w:rsidRPr="00870E32">
        <w:rPr>
          <w:rFonts w:eastAsiaTheme="minorHAnsi"/>
          <w:lang w:eastAsia="en-US"/>
        </w:rPr>
        <w:t xml:space="preserve"> its smaller </w:t>
      </w:r>
      <w:r w:rsidR="008C5184" w:rsidRPr="00870E32">
        <w:rPr>
          <w:rFonts w:eastAsiaTheme="minorHAnsi"/>
          <w:lang w:eastAsia="en-US"/>
        </w:rPr>
        <w:t>commissioned</w:t>
      </w:r>
      <w:r w:rsidR="008F0917" w:rsidRPr="00870E32">
        <w:rPr>
          <w:rFonts w:eastAsiaTheme="minorHAnsi"/>
          <w:lang w:eastAsia="en-US"/>
        </w:rPr>
        <w:t xml:space="preserve"> service this year,</w:t>
      </w:r>
      <w:r w:rsidR="001D7A48">
        <w:rPr>
          <w:rFonts w:eastAsiaTheme="minorHAnsi"/>
          <w:lang w:eastAsia="en-US"/>
        </w:rPr>
        <w:t xml:space="preserve"> </w:t>
      </w:r>
      <w:r w:rsidR="00F75B4F">
        <w:rPr>
          <w:rFonts w:eastAsiaTheme="minorHAnsi"/>
          <w:lang w:eastAsia="en-US"/>
        </w:rPr>
        <w:t>these</w:t>
      </w:r>
      <w:r w:rsidR="001D7A48">
        <w:rPr>
          <w:rFonts w:eastAsiaTheme="minorHAnsi"/>
          <w:lang w:eastAsia="en-US"/>
        </w:rPr>
        <w:t xml:space="preserve"> are services that are funded through our grant programme, and external funding streams in housing.</w:t>
      </w:r>
      <w:r w:rsidR="008F0917" w:rsidRPr="00870E32">
        <w:rPr>
          <w:rFonts w:eastAsiaTheme="minorHAnsi"/>
          <w:lang w:eastAsia="en-US"/>
        </w:rPr>
        <w:t xml:space="preserve"> </w:t>
      </w:r>
      <w:r w:rsidR="00F063AF">
        <w:rPr>
          <w:rFonts w:eastAsiaTheme="minorHAnsi"/>
          <w:lang w:eastAsia="en-US"/>
        </w:rPr>
        <w:t>Nevertheless</w:t>
      </w:r>
      <w:r w:rsidR="001D7A48">
        <w:rPr>
          <w:rFonts w:eastAsiaTheme="minorHAnsi"/>
          <w:lang w:eastAsia="en-US"/>
        </w:rPr>
        <w:t>,</w:t>
      </w:r>
      <w:r w:rsidR="008F0917" w:rsidRPr="00870E32">
        <w:rPr>
          <w:rFonts w:eastAsiaTheme="minorHAnsi"/>
          <w:lang w:eastAsia="en-US"/>
        </w:rPr>
        <w:t xml:space="preserve"> we </w:t>
      </w:r>
      <w:r w:rsidR="00F063AF">
        <w:rPr>
          <w:rFonts w:eastAsiaTheme="minorHAnsi"/>
          <w:lang w:eastAsia="en-US"/>
        </w:rPr>
        <w:t xml:space="preserve">considered it </w:t>
      </w:r>
      <w:r w:rsidR="008F0917" w:rsidRPr="00870E32">
        <w:rPr>
          <w:rFonts w:eastAsiaTheme="minorHAnsi"/>
          <w:lang w:eastAsia="en-US"/>
        </w:rPr>
        <w:t xml:space="preserve">best practice </w:t>
      </w:r>
      <w:r w:rsidR="00F063AF">
        <w:rPr>
          <w:rFonts w:eastAsiaTheme="minorHAnsi"/>
          <w:lang w:eastAsia="en-US"/>
        </w:rPr>
        <w:t>to</w:t>
      </w:r>
      <w:r w:rsidR="008F0917" w:rsidRPr="00870E32">
        <w:rPr>
          <w:rFonts w:eastAsiaTheme="minorHAnsi"/>
          <w:lang w:eastAsia="en-US"/>
        </w:rPr>
        <w:t xml:space="preserve"> </w:t>
      </w:r>
      <w:r w:rsidR="008C5184" w:rsidRPr="00870E32">
        <w:rPr>
          <w:rFonts w:eastAsiaTheme="minorHAnsi"/>
          <w:lang w:eastAsia="en-US"/>
        </w:rPr>
        <w:t>continue</w:t>
      </w:r>
      <w:r w:rsidR="008F0917" w:rsidRPr="00870E32">
        <w:rPr>
          <w:rFonts w:eastAsiaTheme="minorHAnsi"/>
          <w:lang w:eastAsia="en-US"/>
        </w:rPr>
        <w:t xml:space="preserve"> to audit </w:t>
      </w:r>
      <w:r w:rsidR="00FA781B" w:rsidRPr="00870E32">
        <w:rPr>
          <w:rFonts w:eastAsiaTheme="minorHAnsi"/>
          <w:lang w:eastAsia="en-US"/>
        </w:rPr>
        <w:t xml:space="preserve">organisations </w:t>
      </w:r>
      <w:r w:rsidR="00447D0B" w:rsidRPr="00870E32">
        <w:rPr>
          <w:rFonts w:eastAsiaTheme="minorHAnsi"/>
          <w:lang w:eastAsia="en-US"/>
        </w:rPr>
        <w:t>that</w:t>
      </w:r>
      <w:r w:rsidR="00FA781B" w:rsidRPr="00870E32">
        <w:rPr>
          <w:rFonts w:eastAsiaTheme="minorHAnsi"/>
          <w:lang w:eastAsia="en-US"/>
        </w:rPr>
        <w:t xml:space="preserve"> </w:t>
      </w:r>
      <w:r w:rsidR="00447D0B" w:rsidRPr="00870E32">
        <w:rPr>
          <w:rFonts w:eastAsiaTheme="minorHAnsi"/>
          <w:lang w:eastAsia="en-US"/>
        </w:rPr>
        <w:t>work</w:t>
      </w:r>
      <w:r w:rsidR="00FA781B" w:rsidRPr="00870E32">
        <w:rPr>
          <w:rFonts w:eastAsiaTheme="minorHAnsi"/>
          <w:lang w:eastAsia="en-US"/>
        </w:rPr>
        <w:t xml:space="preserve"> directly with, provide services</w:t>
      </w:r>
      <w:r w:rsidR="0034032C" w:rsidRPr="00870E32">
        <w:rPr>
          <w:rFonts w:eastAsiaTheme="minorHAnsi"/>
          <w:lang w:eastAsia="en-US"/>
        </w:rPr>
        <w:t xml:space="preserve"> to</w:t>
      </w:r>
      <w:r w:rsidR="00FA781B" w:rsidRPr="00870E32">
        <w:rPr>
          <w:rFonts w:eastAsiaTheme="minorHAnsi"/>
          <w:lang w:eastAsia="en-US"/>
        </w:rPr>
        <w:t xml:space="preserve">, or have contact with children or </w:t>
      </w:r>
      <w:r w:rsidR="00447D0B" w:rsidRPr="00870E32">
        <w:rPr>
          <w:rFonts w:eastAsiaTheme="minorHAnsi"/>
          <w:lang w:eastAsia="en-US"/>
        </w:rPr>
        <w:t>adults with</w:t>
      </w:r>
      <w:r w:rsidR="00FA781B" w:rsidRPr="00870E32">
        <w:rPr>
          <w:rFonts w:eastAsiaTheme="minorHAnsi"/>
          <w:lang w:eastAsia="en-US"/>
        </w:rPr>
        <w:t xml:space="preserve"> care and support needs</w:t>
      </w:r>
      <w:r w:rsidR="00F063AF">
        <w:rPr>
          <w:rFonts w:eastAsiaTheme="minorHAnsi"/>
          <w:lang w:eastAsia="en-US"/>
        </w:rPr>
        <w:t>; r</w:t>
      </w:r>
      <w:r w:rsidR="008C5184" w:rsidRPr="00870E32">
        <w:rPr>
          <w:rFonts w:eastAsiaTheme="minorHAnsi"/>
          <w:lang w:eastAsia="en-US"/>
        </w:rPr>
        <w:t>ecognising that safeguarding</w:t>
      </w:r>
      <w:r w:rsidR="008F0917" w:rsidRPr="00870E32">
        <w:rPr>
          <w:rFonts w:eastAsiaTheme="minorHAnsi"/>
          <w:lang w:eastAsia="en-US"/>
        </w:rPr>
        <w:t xml:space="preserve"> is more important than ever during these difficult times.</w:t>
      </w:r>
      <w:r w:rsidR="00D111A9" w:rsidRPr="00870E32">
        <w:rPr>
          <w:rFonts w:eastAsiaTheme="minorHAnsi"/>
          <w:lang w:eastAsia="en-US"/>
        </w:rPr>
        <w:t xml:space="preserve"> </w:t>
      </w:r>
      <w:r w:rsidR="001D7A48">
        <w:rPr>
          <w:rFonts w:eastAsiaTheme="minorHAnsi"/>
          <w:lang w:eastAsia="en-US"/>
        </w:rPr>
        <w:t xml:space="preserve">We have </w:t>
      </w:r>
      <w:r w:rsidR="00A6793D">
        <w:rPr>
          <w:rFonts w:eastAsiaTheme="minorHAnsi"/>
          <w:lang w:eastAsia="en-US"/>
        </w:rPr>
        <w:t xml:space="preserve">selected </w:t>
      </w:r>
      <w:r w:rsidR="001D7A48">
        <w:rPr>
          <w:rFonts w:eastAsiaTheme="minorHAnsi"/>
          <w:lang w:eastAsia="en-US"/>
        </w:rPr>
        <w:t>5 providers</w:t>
      </w:r>
      <w:r w:rsidR="00A6793D">
        <w:rPr>
          <w:rFonts w:eastAsiaTheme="minorHAnsi"/>
          <w:lang w:eastAsia="en-US"/>
        </w:rPr>
        <w:t xml:space="preserve"> to undergo audit</w:t>
      </w:r>
      <w:r w:rsidR="001D7A48">
        <w:rPr>
          <w:rFonts w:eastAsiaTheme="minorHAnsi"/>
          <w:lang w:eastAsia="en-US"/>
        </w:rPr>
        <w:t xml:space="preserve"> this year </w:t>
      </w:r>
      <w:r w:rsidR="000370F4">
        <w:rPr>
          <w:rFonts w:eastAsiaTheme="minorHAnsi"/>
          <w:lang w:eastAsia="en-US"/>
        </w:rPr>
        <w:t>from our providers list</w:t>
      </w:r>
      <w:r w:rsidR="001D7A48">
        <w:rPr>
          <w:rFonts w:eastAsiaTheme="minorHAnsi"/>
          <w:lang w:eastAsia="en-US"/>
        </w:rPr>
        <w:t xml:space="preserve"> and these </w:t>
      </w:r>
      <w:r w:rsidR="00F75B4F">
        <w:rPr>
          <w:rFonts w:eastAsiaTheme="minorHAnsi"/>
          <w:lang w:eastAsia="en-US"/>
        </w:rPr>
        <w:t>audits</w:t>
      </w:r>
      <w:r w:rsidR="001D7A48">
        <w:rPr>
          <w:rFonts w:eastAsiaTheme="minorHAnsi"/>
          <w:lang w:eastAsia="en-US"/>
        </w:rPr>
        <w:t xml:space="preserve"> will be complete </w:t>
      </w:r>
      <w:r w:rsidR="00F75B4F">
        <w:rPr>
          <w:rFonts w:eastAsiaTheme="minorHAnsi"/>
          <w:lang w:eastAsia="en-US"/>
        </w:rPr>
        <w:t>by</w:t>
      </w:r>
      <w:r w:rsidR="000370F4">
        <w:rPr>
          <w:rFonts w:eastAsiaTheme="minorHAnsi"/>
          <w:lang w:eastAsia="en-US"/>
        </w:rPr>
        <w:t xml:space="preserve"> </w:t>
      </w:r>
      <w:r w:rsidR="001D7A48">
        <w:rPr>
          <w:rFonts w:eastAsiaTheme="minorHAnsi"/>
          <w:lang w:eastAsia="en-US"/>
        </w:rPr>
        <w:t>end of March 2021.</w:t>
      </w:r>
      <w:r w:rsidR="000370F4">
        <w:rPr>
          <w:rFonts w:eastAsiaTheme="minorHAnsi"/>
          <w:lang w:eastAsia="en-US"/>
        </w:rPr>
        <w:t xml:space="preserve"> This </w:t>
      </w:r>
      <w:r w:rsidR="000370F4">
        <w:rPr>
          <w:rFonts w:eastAsiaTheme="minorHAnsi"/>
          <w:lang w:eastAsia="en-US"/>
        </w:rPr>
        <w:lastRenderedPageBreak/>
        <w:t>aims to offer the City Council reassurance that safeguarding practice remains of the highest quality and further support is offered where required to our smaller providers.</w:t>
      </w:r>
    </w:p>
    <w:p w14:paraId="74D2C8C4" w14:textId="77777777" w:rsidR="008D1E1D" w:rsidRPr="00222A53" w:rsidRDefault="009C5C78" w:rsidP="00003DD5">
      <w:pPr>
        <w:pStyle w:val="Heading1"/>
      </w:pPr>
      <w:r w:rsidRPr="00222A53">
        <w:t>Performance &amp; Resource Management</w:t>
      </w:r>
    </w:p>
    <w:p w14:paraId="556CEB3B" w14:textId="09653C52" w:rsidR="00222A53" w:rsidRPr="00D36AF1" w:rsidRDefault="00445A2C" w:rsidP="00003DD5">
      <w:pPr>
        <w:pStyle w:val="bParagraphtext"/>
      </w:pPr>
      <w:r w:rsidRPr="00D36AF1">
        <w:t xml:space="preserve">Now that </w:t>
      </w:r>
      <w:r w:rsidR="006F3A1F" w:rsidRPr="00D36AF1">
        <w:t xml:space="preserve">the </w:t>
      </w:r>
      <w:r w:rsidR="009A0C5A">
        <w:t>MYCONCERN</w:t>
      </w:r>
      <w:r w:rsidRPr="00D36AF1">
        <w:t xml:space="preserve"> </w:t>
      </w:r>
      <w:r w:rsidR="006F3A1F" w:rsidRPr="00D36AF1">
        <w:t xml:space="preserve">application </w:t>
      </w:r>
      <w:r w:rsidRPr="00D36AF1">
        <w:t xml:space="preserve">is fully implemented the </w:t>
      </w:r>
      <w:r w:rsidR="006F3A1F" w:rsidRPr="00D36AF1">
        <w:t>C</w:t>
      </w:r>
      <w:r w:rsidRPr="00D36AF1">
        <w:t>ouncil is able to track the number of safeguarding concerns</w:t>
      </w:r>
      <w:r w:rsidR="006F3A1F" w:rsidRPr="00D36AF1">
        <w:t xml:space="preserve"> raised</w:t>
      </w:r>
      <w:r w:rsidRPr="00D36AF1">
        <w:t xml:space="preserve">, referral rates and reporting trends. </w:t>
      </w:r>
      <w:r w:rsidR="007B7C27" w:rsidRPr="00D36AF1">
        <w:t xml:space="preserve"> From </w:t>
      </w:r>
      <w:r w:rsidRPr="00D36AF1">
        <w:t>1</w:t>
      </w:r>
      <w:r w:rsidRPr="00D36AF1">
        <w:rPr>
          <w:vertAlign w:val="superscript"/>
        </w:rPr>
        <w:t>st</w:t>
      </w:r>
      <w:r w:rsidRPr="00D36AF1">
        <w:t xml:space="preserve"> August 2018 – 30</w:t>
      </w:r>
      <w:r w:rsidRPr="00D36AF1">
        <w:rPr>
          <w:vertAlign w:val="superscript"/>
        </w:rPr>
        <w:t>th</w:t>
      </w:r>
      <w:r w:rsidR="007B7C27" w:rsidRPr="00D36AF1">
        <w:t xml:space="preserve"> April 2019</w:t>
      </w:r>
      <w:r w:rsidRPr="00D36AF1">
        <w:t xml:space="preserve"> there have been </w:t>
      </w:r>
      <w:r w:rsidR="00E116EA" w:rsidRPr="00D36AF1">
        <w:t>13</w:t>
      </w:r>
      <w:r w:rsidR="004A1C59" w:rsidRPr="00D36AF1">
        <w:t>5</w:t>
      </w:r>
      <w:r w:rsidRPr="00D36AF1">
        <w:t xml:space="preserve"> concerns logged.  The </w:t>
      </w:r>
      <w:r w:rsidR="003C343C" w:rsidRPr="00D36AF1">
        <w:t>proportion</w:t>
      </w:r>
      <w:r w:rsidRPr="00D36AF1">
        <w:t xml:space="preserve"> of adult </w:t>
      </w:r>
      <w:r w:rsidR="003C343C" w:rsidRPr="00D36AF1">
        <w:t>concerns</w:t>
      </w:r>
      <w:r w:rsidRPr="00D36AF1">
        <w:t xml:space="preserve"> to child concerns is 70%-30%. </w:t>
      </w:r>
    </w:p>
    <w:p w14:paraId="12003F6E" w14:textId="79791FE0" w:rsidR="001D7A48" w:rsidRPr="00003DD5" w:rsidRDefault="00445A2C" w:rsidP="00003DD5">
      <w:pPr>
        <w:pStyle w:val="bParagraphtext"/>
      </w:pPr>
      <w:r w:rsidRPr="00222A53">
        <w:t xml:space="preserve">From these </w:t>
      </w:r>
      <w:r w:rsidR="00E116EA" w:rsidRPr="00222A53">
        <w:t>13</w:t>
      </w:r>
      <w:r w:rsidR="004A1C59" w:rsidRPr="00222A53">
        <w:t>5</w:t>
      </w:r>
      <w:r w:rsidRPr="00222A53">
        <w:t xml:space="preserve"> </w:t>
      </w:r>
      <w:r w:rsidR="003C343C" w:rsidRPr="00222A53">
        <w:t>concerns</w:t>
      </w:r>
      <w:r w:rsidRPr="00222A53">
        <w:t xml:space="preserve">, </w:t>
      </w:r>
      <w:r w:rsidR="004A1C59" w:rsidRPr="00222A53">
        <w:t>63</w:t>
      </w:r>
      <w:r w:rsidRPr="00222A53">
        <w:t xml:space="preserve"> were </w:t>
      </w:r>
      <w:r w:rsidR="003C343C" w:rsidRPr="00222A53">
        <w:t>referred</w:t>
      </w:r>
      <w:r w:rsidRPr="00222A53">
        <w:t xml:space="preserve"> to either adult or child safeguarding team</w:t>
      </w:r>
      <w:r w:rsidR="006F3A1F" w:rsidRPr="00222A53">
        <w:t>s</w:t>
      </w:r>
      <w:r w:rsidRPr="00222A53">
        <w:t xml:space="preserve"> or directly to emergency services.  The remaining </w:t>
      </w:r>
      <w:r w:rsidR="004A1C59" w:rsidRPr="00222A53">
        <w:t>concerns</w:t>
      </w:r>
      <w:r w:rsidRPr="00222A53">
        <w:t xml:space="preserve">, not </w:t>
      </w:r>
      <w:r w:rsidR="003C343C" w:rsidRPr="00222A53">
        <w:t>referred</w:t>
      </w:r>
      <w:r w:rsidRPr="00222A53">
        <w:t xml:space="preserve"> </w:t>
      </w:r>
      <w:r w:rsidR="006F3A1F" w:rsidRPr="00222A53">
        <w:t>further</w:t>
      </w:r>
      <w:r w:rsidR="004A1C59" w:rsidRPr="00222A53">
        <w:t>,</w:t>
      </w:r>
      <w:r w:rsidRPr="00222A53">
        <w:t xml:space="preserve"> were managed </w:t>
      </w:r>
      <w:r w:rsidR="003C343C" w:rsidRPr="00222A53">
        <w:t>internally</w:t>
      </w:r>
      <w:r w:rsidRPr="00222A53">
        <w:t xml:space="preserve"> or sign posted to a different </w:t>
      </w:r>
      <w:r w:rsidR="003C343C" w:rsidRPr="00222A53">
        <w:t>service</w:t>
      </w:r>
      <w:r w:rsidRPr="00222A53">
        <w:t xml:space="preserve"> for support. </w:t>
      </w:r>
    </w:p>
    <w:p w14:paraId="696EB3EC" w14:textId="35CF86BA" w:rsidR="001D7A48" w:rsidRPr="00003DD5" w:rsidRDefault="001D7A48" w:rsidP="00003DD5">
      <w:pPr>
        <w:pStyle w:val="bParagraphtext"/>
      </w:pPr>
      <w:r>
        <w:t xml:space="preserve">The </w:t>
      </w:r>
      <w:r w:rsidR="00F75B4F">
        <w:t>Council</w:t>
      </w:r>
      <w:r>
        <w:t xml:space="preserve"> raises awareness of </w:t>
      </w:r>
      <w:r w:rsidR="000370F4">
        <w:t>safeguarding responsibilities</w:t>
      </w:r>
      <w:r>
        <w:t xml:space="preserve"> and how to raise co</w:t>
      </w:r>
      <w:r w:rsidR="000370F4">
        <w:t>ncerns</w:t>
      </w:r>
      <w:r w:rsidR="00F063AF">
        <w:t>.</w:t>
      </w:r>
      <w:r>
        <w:t xml:space="preserve"> </w:t>
      </w:r>
    </w:p>
    <w:p w14:paraId="40003E48" w14:textId="75705520" w:rsidR="00C75A90" w:rsidRPr="00870E32" w:rsidRDefault="000C0857" w:rsidP="00003DD5">
      <w:pPr>
        <w:pStyle w:val="bParagraphtext"/>
      </w:pPr>
      <w:r w:rsidRPr="00870E32">
        <w:t>The Council</w:t>
      </w:r>
      <w:r w:rsidR="006F3A1F" w:rsidRPr="00870E32">
        <w:t>’</w:t>
      </w:r>
      <w:r w:rsidRPr="00870E32">
        <w:t xml:space="preserve">s </w:t>
      </w:r>
      <w:r w:rsidR="00195C34" w:rsidRPr="00870E32">
        <w:t>one</w:t>
      </w:r>
      <w:r w:rsidR="006F3A1F" w:rsidRPr="00870E32">
        <w:t xml:space="preserve"> </w:t>
      </w:r>
      <w:r w:rsidRPr="00870E32">
        <w:t>h</w:t>
      </w:r>
      <w:r w:rsidR="006F3A1F" w:rsidRPr="00870E32">
        <w:t>ou</w:t>
      </w:r>
      <w:r w:rsidR="00C75A90" w:rsidRPr="00870E32">
        <w:t>r awareness briefing session</w:t>
      </w:r>
      <w:r w:rsidR="001D7A48">
        <w:t xml:space="preserve">, which is now </w:t>
      </w:r>
      <w:r w:rsidR="00F75B4F">
        <w:t>a</w:t>
      </w:r>
      <w:r w:rsidR="00F75B4F" w:rsidRPr="00870E32">
        <w:t>n</w:t>
      </w:r>
      <w:r w:rsidR="00C75A90" w:rsidRPr="00870E32">
        <w:t xml:space="preserve"> interactive online session</w:t>
      </w:r>
      <w:r w:rsidR="008C5184" w:rsidRPr="00870E32">
        <w:t>, has enabled us to continue</w:t>
      </w:r>
      <w:r w:rsidR="00C75A90" w:rsidRPr="00870E32">
        <w:t xml:space="preserve"> to deliver the sessions throughout the pandemic.</w:t>
      </w:r>
    </w:p>
    <w:p w14:paraId="64623023" w14:textId="6FAB1280" w:rsidR="007B7C27" w:rsidRPr="00870E32" w:rsidRDefault="00C75A90" w:rsidP="00003DD5">
      <w:pPr>
        <w:pStyle w:val="bParagraphtext"/>
      </w:pPr>
      <w:r w:rsidRPr="00870E32">
        <w:t xml:space="preserve">Sessions have </w:t>
      </w:r>
      <w:r w:rsidR="008F0917" w:rsidRPr="00870E32">
        <w:t xml:space="preserve">also </w:t>
      </w:r>
      <w:r w:rsidRPr="00870E32">
        <w:t>been</w:t>
      </w:r>
      <w:r w:rsidR="008F0917" w:rsidRPr="00870E32">
        <w:t xml:space="preserve"> made available </w:t>
      </w:r>
      <w:r w:rsidR="008C5184" w:rsidRPr="00870E32">
        <w:t>and delivered</w:t>
      </w:r>
      <w:r w:rsidRPr="00870E32">
        <w:t xml:space="preserve"> to Councillors i</w:t>
      </w:r>
      <w:r w:rsidR="008F0917" w:rsidRPr="00870E32">
        <w:t xml:space="preserve">n December 2020, </w:t>
      </w:r>
      <w:r w:rsidR="008C5184" w:rsidRPr="00870E32">
        <w:t>including</w:t>
      </w:r>
      <w:r w:rsidR="008F0917" w:rsidRPr="00870E32">
        <w:t xml:space="preserve"> providing local impact </w:t>
      </w:r>
      <w:r w:rsidR="008C5184" w:rsidRPr="00870E32">
        <w:t>information on</w:t>
      </w:r>
      <w:r w:rsidRPr="00870E32">
        <w:t xml:space="preserve"> the effects of</w:t>
      </w:r>
      <w:r w:rsidR="00A3469B">
        <w:t xml:space="preserve"> </w:t>
      </w:r>
      <w:r w:rsidR="00EB2C33">
        <w:t>COVID</w:t>
      </w:r>
      <w:r w:rsidR="00C30D38" w:rsidRPr="00870E32">
        <w:t>. There are</w:t>
      </w:r>
      <w:r w:rsidR="008F0917" w:rsidRPr="00870E32">
        <w:t xml:space="preserve"> </w:t>
      </w:r>
      <w:r w:rsidR="00C30D38" w:rsidRPr="00870E32">
        <w:t>more planned for June/July.</w:t>
      </w:r>
      <w:r w:rsidR="000C0857" w:rsidRPr="00870E32">
        <w:t xml:space="preserve"> </w:t>
      </w:r>
    </w:p>
    <w:p w14:paraId="36E6EEC9" w14:textId="20A85625" w:rsidR="00FC4BB9" w:rsidRDefault="00C30D38" w:rsidP="00003DD5">
      <w:pPr>
        <w:pStyle w:val="bParagraphtext"/>
      </w:pPr>
      <w:r w:rsidRPr="00870E32">
        <w:t>Managing Suicide threats had become an increasing concern for our customer services teams, who were man</w:t>
      </w:r>
      <w:r w:rsidR="00741CF6">
        <w:t>a</w:t>
      </w:r>
      <w:r w:rsidRPr="00870E32">
        <w:t>ging day</w:t>
      </w:r>
      <w:r w:rsidR="00741CF6">
        <w:t>-</w:t>
      </w:r>
      <w:r w:rsidRPr="00870E32">
        <w:t>to</w:t>
      </w:r>
      <w:r w:rsidR="00741CF6">
        <w:t>-</w:t>
      </w:r>
      <w:r w:rsidRPr="00870E32">
        <w:t xml:space="preserve">day challenging </w:t>
      </w:r>
      <w:r w:rsidR="008C5184" w:rsidRPr="00870E32">
        <w:t>conversations</w:t>
      </w:r>
      <w:r w:rsidR="008F0917" w:rsidRPr="00870E32">
        <w:t xml:space="preserve">, we </w:t>
      </w:r>
      <w:r w:rsidR="006E2824">
        <w:t>p</w:t>
      </w:r>
      <w:r w:rsidRPr="00870E32">
        <w:t xml:space="preserve">rovided </w:t>
      </w:r>
      <w:r w:rsidR="008C5184" w:rsidRPr="00870E32">
        <w:t xml:space="preserve">bespoke training and guidance </w:t>
      </w:r>
      <w:r w:rsidR="008F0917" w:rsidRPr="00870E32">
        <w:t xml:space="preserve">notes to </w:t>
      </w:r>
      <w:r w:rsidR="006E2824">
        <w:t>support and upskill staff.</w:t>
      </w:r>
    </w:p>
    <w:p w14:paraId="25DDA2B5" w14:textId="36C8D687" w:rsidR="00222A53" w:rsidRDefault="00FC4BB9" w:rsidP="00003DD5">
      <w:pPr>
        <w:pStyle w:val="bParagraphtext"/>
      </w:pPr>
      <w:r>
        <w:t>We asked staff in the</w:t>
      </w:r>
      <w:r w:rsidR="000370F4">
        <w:t xml:space="preserve"> annual safeguarding </w:t>
      </w:r>
      <w:r>
        <w:t xml:space="preserve">questionnaire if this still </w:t>
      </w:r>
      <w:r w:rsidR="00F75B4F">
        <w:t>remains</w:t>
      </w:r>
      <w:r>
        <w:t xml:space="preserve"> a concern further to introducing targeted training and guidance. The majority said it did not and </w:t>
      </w:r>
      <w:r w:rsidR="00F75B4F">
        <w:t>gave</w:t>
      </w:r>
      <w:r>
        <w:t xml:space="preserve"> positive case example of how they had used the </w:t>
      </w:r>
      <w:r w:rsidR="00F75B4F">
        <w:t>training</w:t>
      </w:r>
      <w:r>
        <w:t xml:space="preserve"> in </w:t>
      </w:r>
      <w:r w:rsidR="00F75B4F">
        <w:t>their</w:t>
      </w:r>
      <w:r>
        <w:t xml:space="preserve"> work. </w:t>
      </w:r>
    </w:p>
    <w:p w14:paraId="2A975E31" w14:textId="382F91A7" w:rsidR="00FC4BB9" w:rsidRDefault="00F75B4F" w:rsidP="00A37D77">
      <w:pPr>
        <w:pStyle w:val="bParagraphtext"/>
        <w:numPr>
          <w:ilvl w:val="0"/>
          <w:numId w:val="43"/>
        </w:numPr>
      </w:pPr>
      <w:r>
        <w:t>Training</w:t>
      </w:r>
      <w:r w:rsidR="00FC4BB9">
        <w:t xml:space="preserve"> session on </w:t>
      </w:r>
      <w:r w:rsidR="00003DD5">
        <w:t>MYCONCERN</w:t>
      </w:r>
      <w:r w:rsidR="00FC4BB9">
        <w:t xml:space="preserve"> </w:t>
      </w:r>
      <w:r>
        <w:t>delivered</w:t>
      </w:r>
      <w:r w:rsidR="00FC4BB9">
        <w:t xml:space="preserve"> at team </w:t>
      </w:r>
      <w:r>
        <w:t>level</w:t>
      </w:r>
    </w:p>
    <w:p w14:paraId="005A08C2" w14:textId="3ED93E2B" w:rsidR="00FC4BB9" w:rsidRDefault="00FC4BB9" w:rsidP="00A37D77">
      <w:pPr>
        <w:pStyle w:val="bParagraphtext"/>
        <w:numPr>
          <w:ilvl w:val="0"/>
          <w:numId w:val="43"/>
        </w:numPr>
      </w:pPr>
      <w:r>
        <w:t xml:space="preserve">Intranet pages being </w:t>
      </w:r>
      <w:r w:rsidR="00F75B4F">
        <w:t>regularly</w:t>
      </w:r>
      <w:r>
        <w:t xml:space="preserve"> updated with </w:t>
      </w:r>
      <w:r w:rsidR="00F75B4F">
        <w:t>information</w:t>
      </w:r>
      <w:r>
        <w:t xml:space="preserve"> and key messages</w:t>
      </w:r>
    </w:p>
    <w:p w14:paraId="6242C62D" w14:textId="11ACCD66" w:rsidR="00FC4BB9" w:rsidRDefault="00F75B4F" w:rsidP="00A37D77">
      <w:pPr>
        <w:pStyle w:val="bParagraphtext"/>
        <w:numPr>
          <w:ilvl w:val="0"/>
          <w:numId w:val="43"/>
        </w:numPr>
      </w:pPr>
      <w:r>
        <w:t>Quarterly</w:t>
      </w:r>
      <w:r w:rsidR="00FC4BB9">
        <w:t xml:space="preserve"> newsletters showing staff what have been the main trends of </w:t>
      </w:r>
      <w:r>
        <w:t>safeguarding reports</w:t>
      </w:r>
      <w:r w:rsidR="00FC4BB9">
        <w:t xml:space="preserve"> and what teams are reporting, through visual graphs.</w:t>
      </w:r>
    </w:p>
    <w:p w14:paraId="18EEEB0A" w14:textId="3371B45D" w:rsidR="00FC4BB9" w:rsidRDefault="00FC4BB9" w:rsidP="00A37D77">
      <w:pPr>
        <w:pStyle w:val="bParagraphtext"/>
        <w:numPr>
          <w:ilvl w:val="0"/>
          <w:numId w:val="43"/>
        </w:numPr>
      </w:pPr>
      <w:r>
        <w:t>Let</w:t>
      </w:r>
      <w:r w:rsidR="009A0C5A">
        <w:t>’s</w:t>
      </w:r>
      <w:r>
        <w:t xml:space="preserve"> talk sessions for staff to </w:t>
      </w:r>
      <w:r w:rsidR="00F75B4F">
        <w:t>learn</w:t>
      </w:r>
      <w:r>
        <w:t xml:space="preserve"> and share </w:t>
      </w:r>
      <w:r w:rsidR="00F75B4F">
        <w:t>interactively</w:t>
      </w:r>
      <w:r>
        <w:t xml:space="preserve"> about the </w:t>
      </w:r>
      <w:r w:rsidR="00F75B4F">
        <w:t>issues</w:t>
      </w:r>
    </w:p>
    <w:p w14:paraId="1C85F636" w14:textId="77777777" w:rsidR="00AE30A2" w:rsidRPr="00870E32" w:rsidRDefault="00AE30A2" w:rsidP="00222A53">
      <w:pPr>
        <w:pStyle w:val="ListParagraph"/>
        <w:numPr>
          <w:ilvl w:val="0"/>
          <w:numId w:val="0"/>
        </w:numPr>
        <w:ind w:left="567"/>
        <w:rPr>
          <w:rFonts w:cs="Arial"/>
          <w:color w:val="auto"/>
        </w:rPr>
      </w:pPr>
    </w:p>
    <w:p w14:paraId="5E278868" w14:textId="612F51E5" w:rsidR="00222A53" w:rsidRPr="00003DD5" w:rsidRDefault="00222A53" w:rsidP="00C56145">
      <w:pPr>
        <w:pStyle w:val="bParagraphtext"/>
        <w:numPr>
          <w:ilvl w:val="0"/>
          <w:numId w:val="0"/>
        </w:numPr>
        <w:rPr>
          <w:highlight w:val="yellow"/>
        </w:rPr>
      </w:pPr>
    </w:p>
    <w:p w14:paraId="2DA8DED1" w14:textId="77777777" w:rsidR="009C5C78" w:rsidRPr="00222A53" w:rsidRDefault="009C5C78" w:rsidP="00003DD5">
      <w:pPr>
        <w:pStyle w:val="Heading1"/>
      </w:pPr>
      <w:r w:rsidRPr="00222A53">
        <w:t>Outcomes for, and Experiences of, People Who Use Statutory Services</w:t>
      </w:r>
    </w:p>
    <w:p w14:paraId="4278B405" w14:textId="77777777" w:rsidR="00FA3229" w:rsidRPr="00870E32" w:rsidRDefault="00FA3229" w:rsidP="008F0917">
      <w:pPr>
        <w:spacing w:after="0"/>
        <w:rPr>
          <w:rFonts w:cs="Arial"/>
          <w:color w:val="auto"/>
        </w:rPr>
      </w:pPr>
    </w:p>
    <w:p w14:paraId="7D114AA1" w14:textId="012BCA84" w:rsidR="006E2824" w:rsidRPr="006E2824" w:rsidRDefault="00FA3229" w:rsidP="00003DD5">
      <w:pPr>
        <w:pStyle w:val="bParagraphtext"/>
        <w:rPr>
          <w:sz w:val="20"/>
          <w:szCs w:val="20"/>
        </w:rPr>
      </w:pPr>
      <w:r w:rsidRPr="00870E32">
        <w:t>As part of</w:t>
      </w:r>
      <w:r w:rsidR="009369CA" w:rsidRPr="00870E32">
        <w:t xml:space="preserve"> the H</w:t>
      </w:r>
      <w:r w:rsidR="007B7C27" w:rsidRPr="00870E32">
        <w:t xml:space="preserve">ealth Inequalities Project </w:t>
      </w:r>
      <w:r w:rsidR="00AC4256">
        <w:t>Oxford City</w:t>
      </w:r>
      <w:r w:rsidR="007B7C27" w:rsidRPr="00870E32">
        <w:t xml:space="preserve"> C</w:t>
      </w:r>
      <w:r w:rsidR="009369CA" w:rsidRPr="00870E32">
        <w:t xml:space="preserve">ouncil has funded two embedded mental </w:t>
      </w:r>
      <w:r w:rsidR="00E116EA" w:rsidRPr="00870E32">
        <w:t>health</w:t>
      </w:r>
      <w:r w:rsidR="009369CA" w:rsidRPr="00870E32">
        <w:t xml:space="preserve"> workers </w:t>
      </w:r>
      <w:r w:rsidR="00E116EA" w:rsidRPr="00870E32">
        <w:t>who sit</w:t>
      </w:r>
      <w:r w:rsidR="009369CA" w:rsidRPr="00870E32">
        <w:t xml:space="preserve"> within the </w:t>
      </w:r>
      <w:r w:rsidR="00E116EA" w:rsidRPr="00870E32">
        <w:t>Tenancy</w:t>
      </w:r>
      <w:r w:rsidR="007B7C27" w:rsidRPr="00870E32">
        <w:t xml:space="preserve"> S</w:t>
      </w:r>
      <w:r w:rsidR="009369CA" w:rsidRPr="00870E32">
        <w:t xml:space="preserve">ustainment </w:t>
      </w:r>
      <w:r w:rsidR="006F3A1F" w:rsidRPr="00870E32">
        <w:t>T</w:t>
      </w:r>
      <w:r w:rsidR="009369CA" w:rsidRPr="00870E32">
        <w:t xml:space="preserve">eam.  The team manage high risk </w:t>
      </w:r>
      <w:r w:rsidR="00E116EA" w:rsidRPr="00870E32">
        <w:t>tenants</w:t>
      </w:r>
      <w:r w:rsidR="009369CA" w:rsidRPr="00870E32">
        <w:t xml:space="preserve"> with complex needs.  The </w:t>
      </w:r>
      <w:r w:rsidR="00E116EA" w:rsidRPr="00870E32">
        <w:t>two</w:t>
      </w:r>
      <w:r w:rsidR="009369CA" w:rsidRPr="00870E32">
        <w:t xml:space="preserve"> </w:t>
      </w:r>
      <w:r w:rsidRPr="00870E32">
        <w:t>mental health professionals are</w:t>
      </w:r>
      <w:r w:rsidR="009369CA" w:rsidRPr="00870E32">
        <w:t xml:space="preserve"> support</w:t>
      </w:r>
      <w:r w:rsidRPr="00870E32">
        <w:t>ing</w:t>
      </w:r>
      <w:r w:rsidR="009369CA" w:rsidRPr="00870E32">
        <w:t xml:space="preserve"> housing officers </w:t>
      </w:r>
      <w:r w:rsidRPr="00870E32">
        <w:t xml:space="preserve">to better understand </w:t>
      </w:r>
      <w:r w:rsidR="00CA49B9" w:rsidRPr="00870E32">
        <w:t>m</w:t>
      </w:r>
      <w:r w:rsidRPr="00870E32">
        <w:t xml:space="preserve">ental </w:t>
      </w:r>
      <w:r w:rsidR="00CA49B9" w:rsidRPr="00870E32">
        <w:t>h</w:t>
      </w:r>
      <w:r w:rsidRPr="00870E32">
        <w:t xml:space="preserve">ealth issues, </w:t>
      </w:r>
      <w:r w:rsidR="00CA49B9" w:rsidRPr="00870E32">
        <w:t>r</w:t>
      </w:r>
      <w:r w:rsidRPr="00870E32">
        <w:t>isk and management</w:t>
      </w:r>
      <w:r w:rsidR="00CA49B9" w:rsidRPr="00870E32">
        <w:t xml:space="preserve"> </w:t>
      </w:r>
      <w:r w:rsidRPr="00870E32">
        <w:t xml:space="preserve">of concerns and navigate the most appropriate pathways for support for these clients. </w:t>
      </w:r>
    </w:p>
    <w:p w14:paraId="26FDAD99" w14:textId="1CED48AF" w:rsidR="006E2824" w:rsidRPr="006E2824" w:rsidRDefault="008F0917" w:rsidP="00003DD5">
      <w:pPr>
        <w:pStyle w:val="bParagraphtext"/>
        <w:rPr>
          <w:sz w:val="20"/>
          <w:szCs w:val="20"/>
        </w:rPr>
      </w:pPr>
      <w:r w:rsidRPr="00870E32">
        <w:t>The Council has</w:t>
      </w:r>
      <w:r w:rsidR="00CA49B9" w:rsidRPr="00870E32">
        <w:t xml:space="preserve"> </w:t>
      </w:r>
      <w:r w:rsidRPr="00870E32">
        <w:t>evaluated</w:t>
      </w:r>
      <w:r w:rsidR="00931C44" w:rsidRPr="00870E32">
        <w:t xml:space="preserve"> the client experience of this project</w:t>
      </w:r>
      <w:r w:rsidR="00FC4BB9">
        <w:t xml:space="preserve">, the </w:t>
      </w:r>
      <w:r w:rsidR="00F75B4F">
        <w:t>main</w:t>
      </w:r>
      <w:r w:rsidR="00FC4BB9">
        <w:t xml:space="preserve"> areas of success have been</w:t>
      </w:r>
      <w:r w:rsidR="00741CF6">
        <w:t>:</w:t>
      </w:r>
      <w:r w:rsidR="00FC4BB9">
        <w:t xml:space="preserve"> </w:t>
      </w:r>
    </w:p>
    <w:p w14:paraId="15576A08" w14:textId="77777777" w:rsidR="006E2824" w:rsidRPr="006E2824" w:rsidRDefault="000467AC" w:rsidP="006E2824">
      <w:pPr>
        <w:pStyle w:val="bParagraphtext"/>
        <w:numPr>
          <w:ilvl w:val="0"/>
          <w:numId w:val="38"/>
        </w:numPr>
        <w:rPr>
          <w:sz w:val="20"/>
          <w:szCs w:val="20"/>
        </w:rPr>
      </w:pPr>
      <w:r>
        <w:lastRenderedPageBreak/>
        <w:t xml:space="preserve">The intense support the embedded mental health workers provided to the 24 tenants in phase 1 of the project </w:t>
      </w:r>
      <w:r w:rsidR="006E2824">
        <w:t xml:space="preserve">which </w:t>
      </w:r>
      <w:r>
        <w:t xml:space="preserve">led to many tenants accessing the most appropriate services. This has been key to achieving positive tenant outcomes for both their physical and mental health, and has reduced demand on services. </w:t>
      </w:r>
    </w:p>
    <w:p w14:paraId="733EF8B9" w14:textId="558B800F" w:rsidR="000467AC" w:rsidRDefault="000467AC" w:rsidP="006E2824">
      <w:pPr>
        <w:pStyle w:val="bParagraphtext"/>
        <w:numPr>
          <w:ilvl w:val="0"/>
          <w:numId w:val="38"/>
        </w:numPr>
        <w:rPr>
          <w:sz w:val="20"/>
          <w:szCs w:val="20"/>
        </w:rPr>
      </w:pPr>
      <w:r>
        <w:t>Phase 2 (May 2020 – May 2021) of the project has seen an additional 28 clients supported, with varying levels of mental health and tenancy sustainment issues.</w:t>
      </w:r>
    </w:p>
    <w:p w14:paraId="51D8CDF6" w14:textId="77777777" w:rsidR="000467AC" w:rsidRDefault="000467AC" w:rsidP="006E2824">
      <w:pPr>
        <w:pStyle w:val="bParagraphtext"/>
        <w:numPr>
          <w:ilvl w:val="0"/>
          <w:numId w:val="38"/>
        </w:numPr>
        <w:rPr>
          <w:sz w:val="22"/>
          <w:szCs w:val="22"/>
        </w:rPr>
      </w:pPr>
      <w:r>
        <w:t>As a result of this support, 27 are now engaging with services within the OMHP, 13 of these tenants avoided Mental Health Act assessment/hospital admission/section, and 5 tenants avoiding re admissions to hospital. 2 tenants also stopped recurring self-harm and suicide attempts, which had been entrenched behaviour for a number of years.</w:t>
      </w:r>
    </w:p>
    <w:p w14:paraId="056240D8" w14:textId="77777777" w:rsidR="000467AC" w:rsidRDefault="000467AC" w:rsidP="006E2824">
      <w:pPr>
        <w:pStyle w:val="bParagraphtext"/>
        <w:numPr>
          <w:ilvl w:val="0"/>
          <w:numId w:val="38"/>
        </w:numPr>
      </w:pPr>
      <w:r>
        <w:t>16 tenants complied and sustained compliance with their medication over the period of support, with 8 engaging with their mental health treatment team and 7 with the outreach team.  </w:t>
      </w:r>
    </w:p>
    <w:p w14:paraId="13B3B0DA" w14:textId="7C896076" w:rsidR="00FC4BB9" w:rsidRPr="00003DD5" w:rsidRDefault="000467AC" w:rsidP="006E2824">
      <w:pPr>
        <w:pStyle w:val="bParagraphtext"/>
        <w:numPr>
          <w:ilvl w:val="0"/>
          <w:numId w:val="38"/>
        </w:numPr>
        <w:rPr>
          <w:sz w:val="22"/>
          <w:szCs w:val="22"/>
        </w:rPr>
      </w:pPr>
      <w:r>
        <w:t>Primary prevention work also formed a key part of support provided, to keep tenants well and engaging. 15 of the tenants began to have contact with friends and family, 10 reduced or cleared their debts and 7 attending therapy, group support or volunteering.</w:t>
      </w:r>
    </w:p>
    <w:p w14:paraId="0B98BD2D" w14:textId="424FE9A7" w:rsidR="00A6642D" w:rsidRPr="00870E32" w:rsidRDefault="00D111A9" w:rsidP="00003DD5">
      <w:pPr>
        <w:pStyle w:val="bParagraphtext"/>
      </w:pPr>
      <w:r w:rsidRPr="00870E32">
        <w:t xml:space="preserve"> The</w:t>
      </w:r>
      <w:r w:rsidR="007B7C27" w:rsidRPr="00870E32">
        <w:t xml:space="preserve"> </w:t>
      </w:r>
      <w:r w:rsidR="009369CA" w:rsidRPr="00870E32">
        <w:t xml:space="preserve">Health Inequalities Project </w:t>
      </w:r>
      <w:r w:rsidR="00FA3229" w:rsidRPr="00870E32">
        <w:t xml:space="preserve">reports progress into the </w:t>
      </w:r>
      <w:r w:rsidR="009369CA" w:rsidRPr="00870E32">
        <w:t>Heath Inequalities</w:t>
      </w:r>
      <w:r w:rsidR="00FA3229" w:rsidRPr="00870E32">
        <w:t xml:space="preserve"> Commissioning </w:t>
      </w:r>
      <w:r w:rsidR="00CA49B9" w:rsidRPr="00870E32">
        <w:t>G</w:t>
      </w:r>
      <w:r w:rsidR="00FA3229" w:rsidRPr="00870E32">
        <w:t>roup,</w:t>
      </w:r>
      <w:r w:rsidR="009369CA" w:rsidRPr="00870E32">
        <w:t xml:space="preserve"> which works in partnership with</w:t>
      </w:r>
      <w:r w:rsidR="00FA3229" w:rsidRPr="00870E32">
        <w:t xml:space="preserve"> many agencies across Oxfordshire and is currently chaired by</w:t>
      </w:r>
      <w:r w:rsidR="00E116EA" w:rsidRPr="00870E32">
        <w:t xml:space="preserve"> </w:t>
      </w:r>
      <w:r w:rsidR="009369CA" w:rsidRPr="00870E32">
        <w:t xml:space="preserve">Oxfordshire </w:t>
      </w:r>
      <w:r w:rsidR="00E116EA" w:rsidRPr="00870E32">
        <w:t>Clinical</w:t>
      </w:r>
      <w:r w:rsidR="009369CA" w:rsidRPr="00870E32">
        <w:t xml:space="preserve"> </w:t>
      </w:r>
      <w:r w:rsidR="00E116EA" w:rsidRPr="00870E32">
        <w:t>Commissioning</w:t>
      </w:r>
      <w:r w:rsidR="009369CA" w:rsidRPr="00870E32">
        <w:t xml:space="preserve"> Group</w:t>
      </w:r>
      <w:r w:rsidR="00931C44" w:rsidRPr="00870E32">
        <w:t>.</w:t>
      </w:r>
    </w:p>
    <w:p w14:paraId="346F6E39" w14:textId="002A43C7" w:rsidR="008D1E1D" w:rsidRPr="00003DD5" w:rsidRDefault="00A6642D" w:rsidP="00003DD5">
      <w:pPr>
        <w:pStyle w:val="bParagraphtext"/>
      </w:pPr>
      <w:r w:rsidRPr="00870E32">
        <w:t xml:space="preserve">The success of this project </w:t>
      </w:r>
      <w:r w:rsidR="006E2824">
        <w:t xml:space="preserve">has </w:t>
      </w:r>
      <w:r w:rsidRPr="00870E32">
        <w:t>resulted in us securing further funding to extend this for a</w:t>
      </w:r>
      <w:r w:rsidR="006E2824">
        <w:t>nother</w:t>
      </w:r>
      <w:r w:rsidRPr="00870E32">
        <w:t xml:space="preserve"> further </w:t>
      </w:r>
      <w:r w:rsidR="008C5184" w:rsidRPr="00870E32">
        <w:t>year</w:t>
      </w:r>
      <w:r w:rsidRPr="00870E32">
        <w:t>.</w:t>
      </w:r>
      <w:r w:rsidR="008F0917" w:rsidRPr="00870E32">
        <w:t xml:space="preserve"> With an aim to support a further 100 clients in the community.</w:t>
      </w:r>
    </w:p>
    <w:p w14:paraId="7076E7DB" w14:textId="3A264D9B" w:rsidR="006E2824" w:rsidRDefault="0021678F" w:rsidP="00003DD5">
      <w:pPr>
        <w:pStyle w:val="bParagraphtext"/>
      </w:pPr>
      <w:r w:rsidRPr="00870E32">
        <w:rPr>
          <w:spacing w:val="5"/>
          <w:shd w:val="clear" w:color="auto" w:fill="FFFFFF"/>
        </w:rPr>
        <w:t>The inclusion of modern slavery in the Care Act 2014 as a form of abuse means that the subject of modern slavery is included in the remit of adult safeguarding in England</w:t>
      </w:r>
      <w:r w:rsidR="008D1E1D" w:rsidRPr="00870E32">
        <w:t xml:space="preserve">. </w:t>
      </w:r>
      <w:r w:rsidR="00074267" w:rsidRPr="00870E32">
        <w:t>Oxford</w:t>
      </w:r>
      <w:r w:rsidR="007B7C27" w:rsidRPr="00870E32">
        <w:t xml:space="preserve"> City Council </w:t>
      </w:r>
      <w:r w:rsidRPr="00870E32">
        <w:t xml:space="preserve">As part of the Thames Valley Partnership </w:t>
      </w:r>
      <w:r w:rsidR="007B7C27" w:rsidRPr="00870E32">
        <w:t xml:space="preserve">is </w:t>
      </w:r>
      <w:r w:rsidR="005C28CE" w:rsidRPr="00870E32">
        <w:t xml:space="preserve">hosting </w:t>
      </w:r>
      <w:r w:rsidR="00074267" w:rsidRPr="00870E32">
        <w:t>the Victims First Willow P</w:t>
      </w:r>
      <w:r w:rsidR="007B7C27" w:rsidRPr="00870E32">
        <w:t>roject</w:t>
      </w:r>
      <w:r w:rsidR="00D111A9" w:rsidRPr="00870E32">
        <w:rPr>
          <w:rStyle w:val="FootnoteReference"/>
          <w:rFonts w:cs="Arial"/>
          <w:color w:val="auto"/>
        </w:rPr>
        <w:footnoteReference w:id="1"/>
      </w:r>
      <w:r w:rsidR="007B7C27" w:rsidRPr="00870E32">
        <w:t xml:space="preserve">. The Thames Valley-wide </w:t>
      </w:r>
      <w:r w:rsidR="00074267" w:rsidRPr="00870E32">
        <w:t xml:space="preserve">service seeks to identify and support those individuals who are assessed as </w:t>
      </w:r>
      <w:r w:rsidR="00CA49B9" w:rsidRPr="00870E32">
        <w:t>being</w:t>
      </w:r>
      <w:r w:rsidR="00074267" w:rsidRPr="00870E32">
        <w:t xml:space="preserve"> victims of exploitation or w</w:t>
      </w:r>
      <w:r w:rsidR="00132C01" w:rsidRPr="00870E32">
        <w:t xml:space="preserve">ho are deemed to be at risk of </w:t>
      </w:r>
      <w:r w:rsidR="00074267" w:rsidRPr="00870E32">
        <w:t xml:space="preserve">exploitation.  </w:t>
      </w:r>
      <w:r w:rsidR="00164866" w:rsidRPr="00870E32">
        <w:t>The project has</w:t>
      </w:r>
      <w:r w:rsidR="00766B4B" w:rsidRPr="00870E32">
        <w:t xml:space="preserve"> also </w:t>
      </w:r>
      <w:r w:rsidR="00164866" w:rsidRPr="00870E32">
        <w:t>provided in</w:t>
      </w:r>
      <w:r w:rsidR="00741CF6">
        <w:t>-</w:t>
      </w:r>
      <w:r w:rsidR="00164866" w:rsidRPr="00870E32">
        <w:t xml:space="preserve">house </w:t>
      </w:r>
      <w:r w:rsidR="00CA49B9" w:rsidRPr="00870E32">
        <w:t>m</w:t>
      </w:r>
      <w:r w:rsidR="00164866" w:rsidRPr="00870E32">
        <w:t xml:space="preserve">odern </w:t>
      </w:r>
      <w:r w:rsidR="00CA49B9" w:rsidRPr="00870E32">
        <w:t>s</w:t>
      </w:r>
      <w:r w:rsidR="00164866" w:rsidRPr="00870E32">
        <w:t>lavery training to front line staff i</w:t>
      </w:r>
      <w:r w:rsidR="005C28CE" w:rsidRPr="00870E32">
        <w:t xml:space="preserve">n </w:t>
      </w:r>
      <w:r w:rsidR="00CA49B9" w:rsidRPr="00870E32">
        <w:t xml:space="preserve">the </w:t>
      </w:r>
      <w:r w:rsidR="005C28CE" w:rsidRPr="00870E32">
        <w:t>Anti-</w:t>
      </w:r>
      <w:r w:rsidR="00CA49B9" w:rsidRPr="00870E32">
        <w:t>S</w:t>
      </w:r>
      <w:r w:rsidR="005C28CE" w:rsidRPr="00870E32">
        <w:t xml:space="preserve">ocial Behaviour and Community Response </w:t>
      </w:r>
      <w:r w:rsidR="00CA49B9" w:rsidRPr="00870E32">
        <w:t>T</w:t>
      </w:r>
      <w:r w:rsidR="005C28CE" w:rsidRPr="00870E32">
        <w:t>eams</w:t>
      </w:r>
      <w:r w:rsidR="00164866" w:rsidRPr="00870E32">
        <w:t xml:space="preserve">.  </w:t>
      </w:r>
    </w:p>
    <w:p w14:paraId="31E455C0" w14:textId="32B29A06" w:rsidR="00766B4B" w:rsidRPr="00870E32" w:rsidRDefault="006E2824" w:rsidP="00003DD5">
      <w:pPr>
        <w:pStyle w:val="bParagraphtext"/>
      </w:pPr>
      <w:r>
        <w:t>Oxford City Council</w:t>
      </w:r>
      <w:r w:rsidR="001F6454">
        <w:t>’</w:t>
      </w:r>
      <w:r>
        <w:t xml:space="preserve">s successful bid to the Controlling Migration Fund has enabled us to </w:t>
      </w:r>
      <w:r w:rsidR="00A6793D">
        <w:t>commission</w:t>
      </w:r>
      <w:r>
        <w:t xml:space="preserve"> </w:t>
      </w:r>
      <w:r w:rsidR="00D10B79">
        <w:t>r</w:t>
      </w:r>
      <w:r w:rsidR="00D10B79" w:rsidRPr="00870E32">
        <w:t>esearch</w:t>
      </w:r>
      <w:r w:rsidR="00D10B79">
        <w:t xml:space="preserve"> </w:t>
      </w:r>
      <w:r w:rsidR="00D10B79" w:rsidRPr="00870E32">
        <w:t>to</w:t>
      </w:r>
      <w:r w:rsidR="00766B4B" w:rsidRPr="00870E32">
        <w:t xml:space="preserve"> investigate the nature and extent of </w:t>
      </w:r>
      <w:r w:rsidR="00F64950" w:rsidRPr="00870E32">
        <w:t>m</w:t>
      </w:r>
      <w:r w:rsidR="00766B4B" w:rsidRPr="00870E32">
        <w:t xml:space="preserve">odern </w:t>
      </w:r>
      <w:r w:rsidR="00F64950" w:rsidRPr="00870E32">
        <w:t>s</w:t>
      </w:r>
      <w:r w:rsidR="00766B4B" w:rsidRPr="00870E32">
        <w:t xml:space="preserve">lavery and </w:t>
      </w:r>
      <w:r w:rsidR="00F64950" w:rsidRPr="00870E32">
        <w:t>t</w:t>
      </w:r>
      <w:r w:rsidR="00766B4B" w:rsidRPr="00870E32">
        <w:t xml:space="preserve">rafficking in </w:t>
      </w:r>
      <w:r w:rsidR="00F64950" w:rsidRPr="00870E32">
        <w:t>Oxford</w:t>
      </w:r>
      <w:r w:rsidR="00766B4B" w:rsidRPr="00870E32">
        <w:t>. The findings will be used by city and county-wide bodies responsible for community safety to:</w:t>
      </w:r>
    </w:p>
    <w:p w14:paraId="1FBA86CF" w14:textId="77777777" w:rsidR="00766B4B" w:rsidRPr="00870E32" w:rsidRDefault="00766B4B" w:rsidP="00003DD5">
      <w:pPr>
        <w:pStyle w:val="Bulletpoints"/>
      </w:pPr>
      <w:r w:rsidRPr="00870E32">
        <w:t xml:space="preserve">Identify where exploitation is happening and who is vulnerable </w:t>
      </w:r>
    </w:p>
    <w:p w14:paraId="51D287CB" w14:textId="77777777" w:rsidR="00766B4B" w:rsidRPr="00870E32" w:rsidRDefault="00766B4B" w:rsidP="00003DD5">
      <w:pPr>
        <w:pStyle w:val="Bulletpoints"/>
      </w:pPr>
      <w:r w:rsidRPr="00870E32">
        <w:lastRenderedPageBreak/>
        <w:t xml:space="preserve">Understand how to protect and support victims better </w:t>
      </w:r>
    </w:p>
    <w:p w14:paraId="14B0535C" w14:textId="77777777" w:rsidR="00132C01" w:rsidRPr="00870E32" w:rsidRDefault="00766B4B" w:rsidP="00003DD5">
      <w:pPr>
        <w:pStyle w:val="Bulletpoints"/>
      </w:pPr>
      <w:r w:rsidRPr="00870E32">
        <w:t>Make it harder for exploiters and traffickers to operate in our area</w:t>
      </w:r>
    </w:p>
    <w:p w14:paraId="4B7AB761" w14:textId="77777777" w:rsidR="00A6642D" w:rsidRPr="00870E32" w:rsidRDefault="00A6642D" w:rsidP="00003DD5">
      <w:pPr>
        <w:pStyle w:val="Bulletpoints"/>
      </w:pPr>
      <w:r w:rsidRPr="00870E32">
        <w:t xml:space="preserve">Our successful bid to the controlling migration fund has enabled a detailed piece of local </w:t>
      </w:r>
      <w:r w:rsidR="008C5184" w:rsidRPr="00870E32">
        <w:t>research</w:t>
      </w:r>
      <w:r w:rsidRPr="00870E32">
        <w:t xml:space="preserve"> </w:t>
      </w:r>
      <w:r w:rsidR="008C5184" w:rsidRPr="00870E32">
        <w:t>into</w:t>
      </w:r>
      <w:r w:rsidRPr="00870E32">
        <w:t xml:space="preserve"> modern </w:t>
      </w:r>
      <w:r w:rsidR="008C5184" w:rsidRPr="00870E32">
        <w:t>slavery</w:t>
      </w:r>
      <w:r w:rsidRPr="00870E32">
        <w:t xml:space="preserve">. </w:t>
      </w:r>
      <w:r w:rsidR="008C5184" w:rsidRPr="00870E32">
        <w:t>The</w:t>
      </w:r>
      <w:r w:rsidRPr="00870E32">
        <w:t xml:space="preserve"> final report is about to be </w:t>
      </w:r>
      <w:r w:rsidR="008C5184" w:rsidRPr="00870E32">
        <w:t>published</w:t>
      </w:r>
    </w:p>
    <w:p w14:paraId="7FE675A4" w14:textId="77777777" w:rsidR="00003DD5" w:rsidRPr="00870E32" w:rsidRDefault="00003DD5" w:rsidP="00C56145">
      <w:pPr>
        <w:pStyle w:val="bParagraphtext"/>
        <w:numPr>
          <w:ilvl w:val="0"/>
          <w:numId w:val="0"/>
        </w:numPr>
      </w:pPr>
    </w:p>
    <w:p w14:paraId="52806369" w14:textId="05E688D2" w:rsidR="009735E8" w:rsidRPr="00870E32" w:rsidRDefault="00C20DB8" w:rsidP="00003DD5">
      <w:pPr>
        <w:pStyle w:val="Heading1"/>
      </w:pPr>
      <w:r w:rsidRPr="00870E32">
        <w:t>The key a</w:t>
      </w:r>
      <w:r w:rsidR="00F62E2B" w:rsidRPr="00870E32">
        <w:t xml:space="preserve">reas of </w:t>
      </w:r>
      <w:r w:rsidRPr="00870E32">
        <w:t>focus</w:t>
      </w:r>
      <w:r w:rsidR="003112B5" w:rsidRPr="00870E32">
        <w:t xml:space="preserve"> for </w:t>
      </w:r>
      <w:r w:rsidR="00544A42" w:rsidRPr="00870E32">
        <w:t>2021/22</w:t>
      </w:r>
    </w:p>
    <w:p w14:paraId="463A3BEB" w14:textId="6A7C1709" w:rsidR="008F0917" w:rsidRPr="00003DD5" w:rsidRDefault="009735E8" w:rsidP="00003DD5">
      <w:pPr>
        <w:pStyle w:val="bParagraphtext"/>
      </w:pPr>
      <w:r w:rsidRPr="00870E32">
        <w:t>T</w:t>
      </w:r>
      <w:r w:rsidR="00674BDF" w:rsidRPr="00870E32">
        <w:t>o support the</w:t>
      </w:r>
      <w:r w:rsidR="00F64950" w:rsidRPr="00870E32">
        <w:t xml:space="preserve"> priorities of the</w:t>
      </w:r>
      <w:r w:rsidR="00674BDF" w:rsidRPr="00870E32">
        <w:t xml:space="preserve"> </w:t>
      </w:r>
      <w:r w:rsidR="00F64950" w:rsidRPr="00870E32">
        <w:t>OSAB and OSCB</w:t>
      </w:r>
      <w:r w:rsidR="00674BDF" w:rsidRPr="00870E32">
        <w:t xml:space="preserve"> and </w:t>
      </w:r>
      <w:r w:rsidR="00F64950" w:rsidRPr="00870E32">
        <w:t xml:space="preserve">to </w:t>
      </w:r>
      <w:r w:rsidR="006E2824">
        <w:t xml:space="preserve">further </w:t>
      </w:r>
      <w:r w:rsidR="00674BDF" w:rsidRPr="00870E32">
        <w:t xml:space="preserve">improve safeguarding provision in all </w:t>
      </w:r>
      <w:r w:rsidR="00F64950" w:rsidRPr="00870E32">
        <w:t xml:space="preserve">of </w:t>
      </w:r>
      <w:r w:rsidR="00763CC2">
        <w:t>Oxford City</w:t>
      </w:r>
      <w:r w:rsidR="00F64950" w:rsidRPr="00870E32">
        <w:t xml:space="preserve"> Council’s </w:t>
      </w:r>
      <w:r w:rsidR="00741CF6">
        <w:t>s</w:t>
      </w:r>
      <w:r w:rsidR="00674BDF" w:rsidRPr="00870E32">
        <w:t xml:space="preserve">ervice </w:t>
      </w:r>
      <w:r w:rsidR="00D111A9" w:rsidRPr="00870E32">
        <w:t>a</w:t>
      </w:r>
      <w:r w:rsidR="00674BDF" w:rsidRPr="00870E32">
        <w:t>reas</w:t>
      </w:r>
      <w:r w:rsidR="008F0917" w:rsidRPr="00870E32">
        <w:t xml:space="preserve">, </w:t>
      </w:r>
      <w:r w:rsidR="008C5184" w:rsidRPr="00870E32">
        <w:t>our</w:t>
      </w:r>
      <w:r w:rsidR="008F0917" w:rsidRPr="00870E32">
        <w:t xml:space="preserve"> analysis identified the greatest needs as:</w:t>
      </w:r>
    </w:p>
    <w:p w14:paraId="43198BE6" w14:textId="77777777" w:rsidR="008F0917" w:rsidRPr="00003DD5" w:rsidRDefault="008F0917" w:rsidP="00003DD5">
      <w:pPr>
        <w:pStyle w:val="Bulletpoints"/>
        <w:numPr>
          <w:ilvl w:val="0"/>
          <w:numId w:val="36"/>
        </w:numPr>
      </w:pPr>
      <w:r w:rsidRPr="00003DD5">
        <w:t>Homelessness</w:t>
      </w:r>
    </w:p>
    <w:p w14:paraId="4618D51D" w14:textId="77777777" w:rsidR="008F0917" w:rsidRPr="00003DD5" w:rsidRDefault="008F0917" w:rsidP="00003DD5">
      <w:pPr>
        <w:pStyle w:val="Bulletpoints"/>
        <w:numPr>
          <w:ilvl w:val="0"/>
          <w:numId w:val="36"/>
        </w:numPr>
      </w:pPr>
      <w:r w:rsidRPr="00003DD5">
        <w:t>Mental Health and Wellbeing</w:t>
      </w:r>
    </w:p>
    <w:p w14:paraId="41B49C37" w14:textId="77777777" w:rsidR="008F0917" w:rsidRPr="00003DD5" w:rsidRDefault="008F0917" w:rsidP="00003DD5">
      <w:pPr>
        <w:pStyle w:val="Bulletpoints"/>
        <w:numPr>
          <w:ilvl w:val="0"/>
          <w:numId w:val="36"/>
        </w:numPr>
      </w:pPr>
      <w:r w:rsidRPr="00003DD5">
        <w:t>Healthy Lifestyles</w:t>
      </w:r>
    </w:p>
    <w:p w14:paraId="48D9CC49" w14:textId="77777777" w:rsidR="00E6496E" w:rsidRPr="00870E32" w:rsidRDefault="00E6496E" w:rsidP="008F0917">
      <w:pPr>
        <w:shd w:val="clear" w:color="auto" w:fill="FFFFFF"/>
        <w:tabs>
          <w:tab w:val="left" w:pos="851"/>
          <w:tab w:val="left" w:pos="1134"/>
        </w:tabs>
        <w:spacing w:after="0"/>
        <w:rPr>
          <w:rFonts w:cs="Arial"/>
          <w:b/>
          <w:color w:val="auto"/>
        </w:rPr>
      </w:pPr>
    </w:p>
    <w:p w14:paraId="2F241467" w14:textId="0B2723F7" w:rsidR="009047AB" w:rsidRDefault="006E2824" w:rsidP="00003DD5">
      <w:pPr>
        <w:pStyle w:val="bParagraphtext"/>
        <w:numPr>
          <w:ilvl w:val="0"/>
          <w:numId w:val="0"/>
        </w:numPr>
        <w:ind w:left="567"/>
      </w:pPr>
      <w:r>
        <w:t xml:space="preserve">Details on actions being taken forward to support these areas can be found in Appendix </w:t>
      </w:r>
      <w:r w:rsidR="00872EB8">
        <w:t xml:space="preserve"> on actions we will take to address these </w:t>
      </w:r>
      <w:r w:rsidR="00F75B4F">
        <w:t>priories</w:t>
      </w:r>
      <w:r w:rsidR="00872EB8">
        <w:t xml:space="preserve"> can be found in </w:t>
      </w:r>
      <w:r w:rsidR="00C56145">
        <w:t>A</w:t>
      </w:r>
      <w:r>
        <w:t xml:space="preserve">ppendix </w:t>
      </w:r>
      <w:r w:rsidR="00C56145">
        <w:t>1.</w:t>
      </w:r>
    </w:p>
    <w:p w14:paraId="67EDF0A9" w14:textId="77777777" w:rsidR="00003DD5" w:rsidRPr="00870E32" w:rsidRDefault="00003DD5" w:rsidP="00BD6065">
      <w:pPr>
        <w:shd w:val="clear" w:color="auto" w:fill="FFFFFF"/>
        <w:tabs>
          <w:tab w:val="left" w:pos="709"/>
        </w:tabs>
        <w:spacing w:after="0"/>
        <w:ind w:left="567" w:hanging="567"/>
        <w:rPr>
          <w:rFonts w:cs="Arial"/>
          <w:color w:val="auto"/>
        </w:rPr>
      </w:pPr>
    </w:p>
    <w:p w14:paraId="162F859E" w14:textId="48203EB4" w:rsidR="00A379E2" w:rsidRPr="00870E32" w:rsidRDefault="005A4F5E" w:rsidP="00003DD5">
      <w:pPr>
        <w:pStyle w:val="Heading1"/>
      </w:pPr>
      <w:r w:rsidRPr="00870E32">
        <w:t>Risks and C</w:t>
      </w:r>
      <w:r w:rsidR="00514C02" w:rsidRPr="00870E32">
        <w:t>hallenges</w:t>
      </w:r>
    </w:p>
    <w:p w14:paraId="20749936" w14:textId="77777777" w:rsidR="00984623" w:rsidRPr="00870E32" w:rsidRDefault="00984623" w:rsidP="00003DD5">
      <w:pPr>
        <w:pStyle w:val="bParagraphtext"/>
      </w:pPr>
      <w:r w:rsidRPr="00870E32">
        <w:t>The sheer volume of work related to vulnerable adults affected by mental health issues, drugs and alcohol.</w:t>
      </w:r>
    </w:p>
    <w:p w14:paraId="0F0B33B2" w14:textId="77777777" w:rsidR="00872EB8" w:rsidRDefault="00984623" w:rsidP="00003DD5">
      <w:pPr>
        <w:pStyle w:val="Bulletpoints"/>
      </w:pPr>
      <w:r w:rsidRPr="00870E32">
        <w:t xml:space="preserve">Preventing homelessness and reducing rough sleeping remains a top corporate priority under “Thriving Communities”.  The Council continues to commit to services and support for rough sleepers and single homeless people </w:t>
      </w:r>
    </w:p>
    <w:p w14:paraId="34265FF2" w14:textId="358CAB68" w:rsidR="00984623" w:rsidRDefault="00872EB8" w:rsidP="00003DD5">
      <w:pPr>
        <w:pStyle w:val="Bulletpoints"/>
      </w:pPr>
      <w:r>
        <w:t xml:space="preserve">Oxford City </w:t>
      </w:r>
      <w:r w:rsidR="00F75B4F">
        <w:t xml:space="preserve">Council </w:t>
      </w:r>
      <w:r w:rsidR="00F75B4F" w:rsidRPr="00870E32">
        <w:t>continues</w:t>
      </w:r>
      <w:r w:rsidR="00984623" w:rsidRPr="00870E32">
        <w:t xml:space="preserve"> to successfully attract large amounts of grant (</w:t>
      </w:r>
      <w:r w:rsidR="00D10B79" w:rsidRPr="00870E32">
        <w:t>e.g.</w:t>
      </w:r>
      <w:r w:rsidR="00984623" w:rsidRPr="00870E32">
        <w:t xml:space="preserve"> R</w:t>
      </w:r>
      <w:r w:rsidR="00741CF6">
        <w:t xml:space="preserve">ough </w:t>
      </w:r>
      <w:r w:rsidR="00984623" w:rsidRPr="00870E32">
        <w:t>S</w:t>
      </w:r>
      <w:r w:rsidR="00741CF6">
        <w:t xml:space="preserve">leep </w:t>
      </w:r>
      <w:r w:rsidR="00984623" w:rsidRPr="00870E32">
        <w:t>I</w:t>
      </w:r>
      <w:r w:rsidR="00741CF6">
        <w:t>nitiative</w:t>
      </w:r>
      <w:r w:rsidR="00984623" w:rsidRPr="00870E32">
        <w:t xml:space="preserve"> 3 at £1.5m and recently N</w:t>
      </w:r>
      <w:r w:rsidR="00741CF6">
        <w:t xml:space="preserve">ext </w:t>
      </w:r>
      <w:r w:rsidR="00984623" w:rsidRPr="00870E32">
        <w:t>S</w:t>
      </w:r>
      <w:r w:rsidR="00741CF6">
        <w:t xml:space="preserve">teps </w:t>
      </w:r>
      <w:r w:rsidR="00984623" w:rsidRPr="00870E32">
        <w:t>A</w:t>
      </w:r>
      <w:r w:rsidR="00741CF6">
        <w:t xml:space="preserve">ccommodation </w:t>
      </w:r>
      <w:r w:rsidR="00984623" w:rsidRPr="00870E32">
        <w:t>P</w:t>
      </w:r>
      <w:r w:rsidR="00741CF6">
        <w:t>rogramme</w:t>
      </w:r>
      <w:r w:rsidR="00984623" w:rsidRPr="00870E32">
        <w:t xml:space="preserve"> funding at £1.064m for short term services and £600 for longer-term services.)</w:t>
      </w:r>
    </w:p>
    <w:p w14:paraId="596E3438" w14:textId="70988746" w:rsidR="00872EB8" w:rsidRDefault="00984623" w:rsidP="00003DD5">
      <w:pPr>
        <w:pStyle w:val="Bulletpoints"/>
      </w:pPr>
      <w:r w:rsidRPr="00870E32">
        <w:rPr>
          <w:bCs/>
        </w:rPr>
        <w:t xml:space="preserve">Operational </w:t>
      </w:r>
      <w:r w:rsidR="00741CF6">
        <w:t>c</w:t>
      </w:r>
      <w:r w:rsidRPr="00870E32">
        <w:t>hanges brought about by the implementation of the Homelessness Reduction Act in 2018 see O</w:t>
      </w:r>
      <w:r w:rsidR="00741CF6">
        <w:t xml:space="preserve">xford </w:t>
      </w:r>
      <w:r w:rsidRPr="00870E32">
        <w:t>C</w:t>
      </w:r>
      <w:r w:rsidR="00741CF6">
        <w:t xml:space="preserve">ity </w:t>
      </w:r>
      <w:r w:rsidRPr="00870E32">
        <w:t>C</w:t>
      </w:r>
      <w:r w:rsidR="00741CF6">
        <w:t>ouncil</w:t>
      </w:r>
      <w:r w:rsidRPr="00870E32">
        <w:t xml:space="preserve"> having duties to many more single people, who are often vulnerable due to their complexity of needs.  Our teams have met this challenge but there are often concerns, including safeguarding concerns for many clients’ welfare.  </w:t>
      </w:r>
    </w:p>
    <w:p w14:paraId="3F3B8AA6" w14:textId="41972367" w:rsidR="00984623" w:rsidRPr="00870E32" w:rsidRDefault="00872EB8" w:rsidP="00003DD5">
      <w:pPr>
        <w:pStyle w:val="Bulletpoints"/>
      </w:pPr>
      <w:r>
        <w:t xml:space="preserve">We have extended the </w:t>
      </w:r>
      <w:r w:rsidR="00F75B4F">
        <w:t>work</w:t>
      </w:r>
      <w:r>
        <w:t xml:space="preserve"> of the embedded </w:t>
      </w:r>
      <w:r w:rsidR="00F75B4F">
        <w:t>mental</w:t>
      </w:r>
      <w:r>
        <w:t xml:space="preserve"> health worker for a further 12 months and cont</w:t>
      </w:r>
      <w:r w:rsidR="00F75B4F">
        <w:t>inue</w:t>
      </w:r>
      <w:r>
        <w:t xml:space="preserve"> to bid for additional monies for further </w:t>
      </w:r>
      <w:r w:rsidR="00F75B4F">
        <w:t>extension</w:t>
      </w:r>
      <w:r>
        <w:t xml:space="preserve"> of this model. </w:t>
      </w:r>
    </w:p>
    <w:p w14:paraId="34F3C985" w14:textId="56F5942C" w:rsidR="00872EB8" w:rsidRDefault="00984623" w:rsidP="00003DD5">
      <w:pPr>
        <w:pStyle w:val="Bulletpoints"/>
      </w:pPr>
      <w:r w:rsidRPr="00870E32">
        <w:t>Another significant pressure is the higher number of deaths of rough sleepers – mainly in our supported accommodation but also sometimes on the streets. </w:t>
      </w:r>
    </w:p>
    <w:p w14:paraId="6A42E3EF" w14:textId="4574C1AB" w:rsidR="00984623" w:rsidRPr="00870E32" w:rsidRDefault="00872EB8" w:rsidP="00003DD5">
      <w:pPr>
        <w:pStyle w:val="Bulletpoints"/>
      </w:pPr>
      <w:r>
        <w:t xml:space="preserve">The </w:t>
      </w:r>
      <w:r w:rsidR="00F75B4F">
        <w:t>recommendations</w:t>
      </w:r>
      <w:r>
        <w:t xml:space="preserve"> and </w:t>
      </w:r>
      <w:r w:rsidR="00F75B4F">
        <w:t>subsequent</w:t>
      </w:r>
      <w:r>
        <w:t xml:space="preserve"> action plan for the h</w:t>
      </w:r>
      <w:r w:rsidR="00C56145">
        <w:t xml:space="preserve">omelessness review referred to point 28 </w:t>
      </w:r>
      <w:r>
        <w:t xml:space="preserve">of this report has </w:t>
      </w:r>
      <w:r w:rsidR="00F75B4F">
        <w:t>begun</w:t>
      </w:r>
      <w:r>
        <w:t xml:space="preserve"> to address the </w:t>
      </w:r>
      <w:r w:rsidR="00F75B4F">
        <w:t xml:space="preserve">system </w:t>
      </w:r>
      <w:r w:rsidR="00F75B4F">
        <w:lastRenderedPageBreak/>
        <w:t>wide</w:t>
      </w:r>
      <w:r>
        <w:t xml:space="preserve"> approach to homelessness and culture change in supporting this client group</w:t>
      </w:r>
      <w:r w:rsidR="00F75B4F">
        <w:t>.</w:t>
      </w:r>
    </w:p>
    <w:p w14:paraId="07F46A49" w14:textId="35C33D92" w:rsidR="002E5F8B" w:rsidRPr="00336634" w:rsidRDefault="00C30B6E" w:rsidP="00003DD5">
      <w:pPr>
        <w:pStyle w:val="bParagraphtext"/>
      </w:pPr>
      <w:r w:rsidRPr="00870E32">
        <w:t xml:space="preserve">It </w:t>
      </w:r>
      <w:r w:rsidR="008C5184" w:rsidRPr="00870E32">
        <w:t>is also</w:t>
      </w:r>
      <w:r w:rsidR="0041096A" w:rsidRPr="00870E32">
        <w:t xml:space="preserve"> </w:t>
      </w:r>
      <w:r w:rsidRPr="00870E32">
        <w:t>important in the next 12 months to ensure that</w:t>
      </w:r>
      <w:r w:rsidR="009F0A71" w:rsidRPr="00870E32">
        <w:t>:</w:t>
      </w:r>
    </w:p>
    <w:p w14:paraId="469E1D87" w14:textId="77777777" w:rsidR="009F0A71" w:rsidRPr="00870E32" w:rsidRDefault="009F0A71" w:rsidP="00336634">
      <w:pPr>
        <w:pStyle w:val="Bulletpoints"/>
      </w:pPr>
      <w:r w:rsidRPr="00870E32">
        <w:t xml:space="preserve">Safeguarding is embedded across all services areas </w:t>
      </w:r>
    </w:p>
    <w:p w14:paraId="3ADFA7EC" w14:textId="77777777" w:rsidR="00C30B6E" w:rsidRPr="00870E32" w:rsidRDefault="009F0A71" w:rsidP="00336634">
      <w:pPr>
        <w:pStyle w:val="Bulletpoints"/>
      </w:pPr>
      <w:r w:rsidRPr="00870E32">
        <w:t>Team man</w:t>
      </w:r>
      <w:r w:rsidR="00931C44" w:rsidRPr="00870E32">
        <w:t>a</w:t>
      </w:r>
      <w:r w:rsidRPr="00870E32">
        <w:t>gers are able</w:t>
      </w:r>
      <w:r w:rsidR="00C30B6E" w:rsidRPr="00870E32">
        <w:t xml:space="preserve"> to support staff with safeguarding concerns</w:t>
      </w:r>
    </w:p>
    <w:p w14:paraId="3139E772" w14:textId="77777777" w:rsidR="00C30B6E" w:rsidRPr="00870E32" w:rsidRDefault="009F0A71" w:rsidP="00336634">
      <w:pPr>
        <w:pStyle w:val="Bulletpoints"/>
      </w:pPr>
      <w:r w:rsidRPr="00870E32">
        <w:t xml:space="preserve">Staff can </w:t>
      </w:r>
      <w:r w:rsidR="00447D0B" w:rsidRPr="00870E32">
        <w:t>confidentially</w:t>
      </w:r>
      <w:r w:rsidR="00524EBC" w:rsidRPr="00870E32">
        <w:t xml:space="preserve"> </w:t>
      </w:r>
      <w:r w:rsidRPr="00870E32">
        <w:t xml:space="preserve">raise concerns for </w:t>
      </w:r>
      <w:r w:rsidR="00524EBC" w:rsidRPr="00870E32">
        <w:t xml:space="preserve">colleagues </w:t>
      </w:r>
    </w:p>
    <w:p w14:paraId="1570CAAC" w14:textId="008F94EB" w:rsidR="00013056" w:rsidRPr="00870E32" w:rsidRDefault="009F0A71" w:rsidP="00336634">
      <w:pPr>
        <w:pStyle w:val="Bulletpoints"/>
      </w:pPr>
      <w:r w:rsidRPr="00870E32">
        <w:t xml:space="preserve">New staff induction </w:t>
      </w:r>
      <w:r w:rsidR="000C7E27" w:rsidRPr="00870E32">
        <w:t xml:space="preserve">programmes </w:t>
      </w:r>
      <w:r w:rsidRPr="00870E32">
        <w:t>include acces</w:t>
      </w:r>
      <w:r w:rsidR="00DE14D0" w:rsidRPr="00870E32">
        <w:t xml:space="preserve">s to </w:t>
      </w:r>
      <w:r w:rsidR="00C56145">
        <w:t>MYCONCERN</w:t>
      </w:r>
      <w:r w:rsidR="00DE14D0" w:rsidRPr="00870E32">
        <w:t xml:space="preserve"> and appropriate</w:t>
      </w:r>
      <w:r w:rsidR="000C7E27" w:rsidRPr="00870E32">
        <w:t xml:space="preserve"> </w:t>
      </w:r>
      <w:r w:rsidR="002C0225" w:rsidRPr="00870E32">
        <w:t>training</w:t>
      </w:r>
    </w:p>
    <w:p w14:paraId="231BDC30" w14:textId="1F50BB96" w:rsidR="009D0916" w:rsidRPr="00870E32" w:rsidRDefault="009D0916" w:rsidP="00336634">
      <w:pPr>
        <w:pStyle w:val="Bulletpoints"/>
      </w:pPr>
      <w:r w:rsidRPr="00870E32">
        <w:t>Members receive training and understand how to report safeguarding  and handle sensitive information</w:t>
      </w:r>
    </w:p>
    <w:p w14:paraId="7EDADDA6" w14:textId="77777777" w:rsidR="00B72780" w:rsidRPr="00870E32" w:rsidRDefault="000C7E27" w:rsidP="00336634">
      <w:pPr>
        <w:pStyle w:val="Bulletpoints"/>
      </w:pPr>
      <w:r w:rsidRPr="00870E32">
        <w:t>T</w:t>
      </w:r>
      <w:r w:rsidR="00B72780" w:rsidRPr="00870E32">
        <w:t>raining address</w:t>
      </w:r>
      <w:r w:rsidR="008F0ECB" w:rsidRPr="00870E32">
        <w:t>es local and national concerns</w:t>
      </w:r>
    </w:p>
    <w:p w14:paraId="2D761CB2" w14:textId="05B260E3" w:rsidR="00B72780" w:rsidRPr="00870E32" w:rsidRDefault="000C7E27" w:rsidP="00336634">
      <w:pPr>
        <w:pStyle w:val="Bulletpoints"/>
      </w:pPr>
      <w:r w:rsidRPr="00870E32">
        <w:t>S</w:t>
      </w:r>
      <w:r w:rsidR="00B72780" w:rsidRPr="00870E32">
        <w:t xml:space="preserve">ufficient horizon scanning </w:t>
      </w:r>
      <w:r w:rsidRPr="00870E32">
        <w:t xml:space="preserve">is conducted to allow the Council to </w:t>
      </w:r>
      <w:r w:rsidR="00C56145">
        <w:t xml:space="preserve">predict impending trends, </w:t>
      </w:r>
      <w:r w:rsidR="00B72780" w:rsidRPr="00870E32">
        <w:t>changes to government prior</w:t>
      </w:r>
      <w:r w:rsidR="008F0ECB" w:rsidRPr="00870E32">
        <w:t>ities and funding opportunities</w:t>
      </w:r>
    </w:p>
    <w:p w14:paraId="2737A804" w14:textId="77777777" w:rsidR="00931C44" w:rsidRPr="00870E32" w:rsidRDefault="000C7E27" w:rsidP="00336634">
      <w:pPr>
        <w:pStyle w:val="Bulletpoints"/>
      </w:pPr>
      <w:r w:rsidRPr="00870E32">
        <w:t>S</w:t>
      </w:r>
      <w:r w:rsidR="00931C44" w:rsidRPr="00870E32">
        <w:t xml:space="preserve">taff </w:t>
      </w:r>
      <w:r w:rsidRPr="00870E32">
        <w:t xml:space="preserve">are listened to </w:t>
      </w:r>
      <w:r w:rsidR="00931C44" w:rsidRPr="00870E32">
        <w:t xml:space="preserve">through </w:t>
      </w:r>
      <w:r w:rsidRPr="00870E32">
        <w:t xml:space="preserve">the </w:t>
      </w:r>
      <w:r w:rsidR="00931C44" w:rsidRPr="00870E32">
        <w:t>internal survey about</w:t>
      </w:r>
      <w:r w:rsidRPr="00870E32">
        <w:t xml:space="preserve"> </w:t>
      </w:r>
      <w:r w:rsidR="00931C44" w:rsidRPr="00870E32">
        <w:t>what they feel they need support with most in relation to good quality safeguarding practice.</w:t>
      </w:r>
    </w:p>
    <w:p w14:paraId="1D3562A5" w14:textId="77777777" w:rsidR="00447D0B" w:rsidRPr="00870E32" w:rsidRDefault="00447D0B" w:rsidP="00336634">
      <w:pPr>
        <w:pStyle w:val="Bulletpoints"/>
        <w:numPr>
          <w:ilvl w:val="0"/>
          <w:numId w:val="0"/>
        </w:numPr>
        <w:ind w:left="993"/>
      </w:pPr>
    </w:p>
    <w:p w14:paraId="24160878" w14:textId="77777777" w:rsidR="008D1E1D" w:rsidRPr="00222A53" w:rsidRDefault="009519CE" w:rsidP="00336634">
      <w:pPr>
        <w:pStyle w:val="Heading1"/>
      </w:pPr>
      <w:r w:rsidRPr="00222A53">
        <w:t>F</w:t>
      </w:r>
      <w:r w:rsidR="00514C02" w:rsidRPr="00222A53">
        <w:t>inancial implications</w:t>
      </w:r>
    </w:p>
    <w:p w14:paraId="7AFB1116" w14:textId="4ED0BE48" w:rsidR="00FA3229" w:rsidRPr="00336634" w:rsidRDefault="00763CC2" w:rsidP="00336634">
      <w:pPr>
        <w:pStyle w:val="bParagraphtext"/>
      </w:pPr>
      <w:r>
        <w:t>Oxford City</w:t>
      </w:r>
      <w:r w:rsidR="00514C02" w:rsidRPr="00870E32">
        <w:t xml:space="preserve"> Council </w:t>
      </w:r>
      <w:r w:rsidR="007D44FC">
        <w:t>contributes</w:t>
      </w:r>
      <w:r w:rsidR="008F2470" w:rsidRPr="00870E32">
        <w:t xml:space="preserve"> an annual contribution</w:t>
      </w:r>
      <w:r w:rsidR="00336634">
        <w:rPr>
          <w:b/>
        </w:rPr>
        <w:t xml:space="preserve"> </w:t>
      </w:r>
      <w:r w:rsidR="00336634" w:rsidRPr="00336634">
        <w:t>t</w:t>
      </w:r>
      <w:r w:rsidR="00D132B3" w:rsidRPr="00336634">
        <w:t>o</w:t>
      </w:r>
      <w:r w:rsidR="00D132B3" w:rsidRPr="008C5184">
        <w:t>wards</w:t>
      </w:r>
      <w:r w:rsidR="008F2470" w:rsidRPr="008C5184">
        <w:t xml:space="preserve"> </w:t>
      </w:r>
      <w:r w:rsidR="00514C02" w:rsidRPr="008C5184">
        <w:t xml:space="preserve">the running costs of the OSCB </w:t>
      </w:r>
      <w:r w:rsidR="00984347" w:rsidRPr="008C5184">
        <w:t xml:space="preserve">of £10,000 </w:t>
      </w:r>
      <w:r w:rsidR="00514C02" w:rsidRPr="008C5184">
        <w:t xml:space="preserve">and </w:t>
      </w:r>
      <w:r w:rsidR="008F2470" w:rsidRPr="008C5184">
        <w:t xml:space="preserve">the </w:t>
      </w:r>
      <w:r w:rsidR="005A4F5E" w:rsidRPr="008C5184">
        <w:t>OSAB of £</w:t>
      </w:r>
      <w:r w:rsidR="00984347" w:rsidRPr="008C5184">
        <w:t>1</w:t>
      </w:r>
      <w:r w:rsidR="00514C02" w:rsidRPr="008C5184">
        <w:t>0,000</w:t>
      </w:r>
      <w:r w:rsidR="00984347" w:rsidRPr="008C5184">
        <w:t>.</w:t>
      </w:r>
      <w:r w:rsidR="005D6BD6" w:rsidRPr="008C5184">
        <w:t xml:space="preserve"> </w:t>
      </w:r>
      <w:r w:rsidR="00222A53">
        <w:t>The</w:t>
      </w:r>
      <w:r w:rsidR="00336634">
        <w:rPr>
          <w:b/>
        </w:rPr>
        <w:t xml:space="preserve"> </w:t>
      </w:r>
      <w:r w:rsidR="00984347" w:rsidRPr="008C5184">
        <w:t xml:space="preserve">Council has two </w:t>
      </w:r>
      <w:r w:rsidR="00D05F9C" w:rsidRPr="008C5184">
        <w:t xml:space="preserve">members of staff who are </w:t>
      </w:r>
      <w:r w:rsidR="00984347" w:rsidRPr="008C5184">
        <w:t xml:space="preserve">active trainers </w:t>
      </w:r>
      <w:r w:rsidR="00222A53">
        <w:t>who contribute to the</w:t>
      </w:r>
      <w:r w:rsidR="00336634">
        <w:rPr>
          <w:b/>
        </w:rPr>
        <w:t xml:space="preserve"> </w:t>
      </w:r>
      <w:r w:rsidR="00984347" w:rsidRPr="008C5184">
        <w:t>OSCB training pool</w:t>
      </w:r>
      <w:r w:rsidR="00DF2875" w:rsidRPr="008C5184">
        <w:t xml:space="preserve"> and one</w:t>
      </w:r>
      <w:r w:rsidR="00EC1F04" w:rsidRPr="008C5184">
        <w:t xml:space="preserve"> for the OSAB training pool</w:t>
      </w:r>
      <w:r w:rsidR="00984347" w:rsidRPr="008C5184">
        <w:t xml:space="preserve">. </w:t>
      </w:r>
    </w:p>
    <w:p w14:paraId="75068422" w14:textId="77777777" w:rsidR="00222A53" w:rsidRPr="00222A53" w:rsidRDefault="00A10A6C" w:rsidP="00336634">
      <w:pPr>
        <w:pStyle w:val="bParagraphtext"/>
      </w:pPr>
      <w:r w:rsidRPr="00222A53">
        <w:t>All work identified in this report can be fun</w:t>
      </w:r>
      <w:r w:rsidR="00204F09" w:rsidRPr="00222A53">
        <w:t xml:space="preserve">ded from within the Policy and </w:t>
      </w:r>
      <w:r w:rsidRPr="00222A53">
        <w:t>Partnerships budget.</w:t>
      </w:r>
      <w:r w:rsidR="00EB1864" w:rsidRPr="00222A53">
        <w:t xml:space="preserve">   </w:t>
      </w:r>
    </w:p>
    <w:p w14:paraId="4B1BF4AF" w14:textId="786926B0" w:rsidR="00A379E2" w:rsidRPr="00336634" w:rsidRDefault="00514C02" w:rsidP="00336634">
      <w:pPr>
        <w:pStyle w:val="Heading1"/>
      </w:pPr>
      <w:r w:rsidRPr="00336634">
        <w:t>Legal issues</w:t>
      </w:r>
    </w:p>
    <w:p w14:paraId="6DBE4919" w14:textId="29F3809A" w:rsidR="009519CE" w:rsidRPr="008C5184" w:rsidRDefault="00763CC2" w:rsidP="00336634">
      <w:pPr>
        <w:pStyle w:val="bParagraphtext"/>
      </w:pPr>
      <w:r>
        <w:t>Oxford City Council’s</w:t>
      </w:r>
      <w:r w:rsidR="009C2266" w:rsidRPr="008C5184">
        <w:t xml:space="preserve"> legal responsibilities are set out in the body of the report</w:t>
      </w:r>
      <w:r w:rsidR="007E6973">
        <w:t xml:space="preserve"> and the Appendices, by reference to various Acts</w:t>
      </w:r>
      <w:r w:rsidR="009C2266" w:rsidRPr="008C5184">
        <w:t xml:space="preserve"> </w:t>
      </w:r>
      <w:r w:rsidR="00E74B5A">
        <w:t xml:space="preserve">including </w:t>
      </w:r>
      <w:r w:rsidR="004436AF">
        <w:t xml:space="preserve"> - Children Act 1989/2004, Care Act 2014, Modern Slavery Act 2015, Homelessness </w:t>
      </w:r>
      <w:r w:rsidR="00E74B5A">
        <w:t>R</w:t>
      </w:r>
      <w:r w:rsidR="004436AF">
        <w:t>eduction Act 2018</w:t>
      </w:r>
      <w:r w:rsidR="00E74B5A">
        <w:t>, Mental Capacity Act 2005</w:t>
      </w:r>
      <w:bookmarkStart w:id="1" w:name="LastEdit"/>
      <w:bookmarkEnd w:id="1"/>
      <w:r w:rsidR="00E74B5A">
        <w:t xml:space="preserve"> , Equality Act 2010</w:t>
      </w:r>
      <w:r w:rsidR="004436AF">
        <w:t xml:space="preserve"> and Children &amp; Social Work Act 2017. </w:t>
      </w:r>
      <w:r w:rsidR="007E6973">
        <w:t>O</w:t>
      </w:r>
      <w:r w:rsidR="009C2266" w:rsidRPr="008C5184">
        <w:t>therwise t</w:t>
      </w:r>
      <w:r w:rsidR="009519CE" w:rsidRPr="008C5184">
        <w:t>here are no legal implications arising from the report.</w:t>
      </w:r>
    </w:p>
    <w:p w14:paraId="097A5A34" w14:textId="30E89349" w:rsidR="008F2470" w:rsidRPr="008C5184" w:rsidRDefault="00514C02" w:rsidP="00336634">
      <w:pPr>
        <w:pStyle w:val="Heading1"/>
      </w:pPr>
      <w:r w:rsidRPr="008C5184">
        <w:t xml:space="preserve">Equalities impact </w:t>
      </w:r>
    </w:p>
    <w:p w14:paraId="6997E2BD" w14:textId="2055E61B" w:rsidR="00514C02" w:rsidRDefault="00514C02" w:rsidP="00336634">
      <w:pPr>
        <w:pStyle w:val="bParagraphtext"/>
      </w:pPr>
      <w:r w:rsidRPr="008C5184">
        <w:t>Oxford City Council</w:t>
      </w:r>
      <w:r w:rsidR="00CB0E5C" w:rsidRPr="008C5184">
        <w:t>’</w:t>
      </w:r>
      <w:r w:rsidR="009917A7" w:rsidRPr="008C5184">
        <w:t>s Safeguarding Po</w:t>
      </w:r>
      <w:r w:rsidR="00F57596" w:rsidRPr="008C5184">
        <w:t>licy is attached as an appendix</w:t>
      </w:r>
      <w:r w:rsidR="00336634">
        <w:t>.</w:t>
      </w:r>
    </w:p>
    <w:p w14:paraId="5919F196" w14:textId="7114ADBE" w:rsidR="00A37D77" w:rsidRPr="008C5184" w:rsidRDefault="00A37D77" w:rsidP="00336634">
      <w:pPr>
        <w:pStyle w:val="bParagraphtext"/>
      </w:pPr>
      <w:r>
        <w:t>EIA is attached as an appendix</w:t>
      </w:r>
      <w:r w:rsidR="00A3469B">
        <w:t>, there are no issue to highlight.</w:t>
      </w:r>
    </w:p>
    <w:p w14:paraId="02E258DC" w14:textId="77777777" w:rsidR="007E1949" w:rsidRDefault="007E1949" w:rsidP="00BD6065">
      <w:pPr>
        <w:pStyle w:val="ListParagraph"/>
        <w:numPr>
          <w:ilvl w:val="0"/>
          <w:numId w:val="0"/>
        </w:numPr>
        <w:tabs>
          <w:tab w:val="clear" w:pos="426"/>
          <w:tab w:val="left" w:pos="709"/>
        </w:tabs>
        <w:spacing w:after="0"/>
        <w:ind w:left="567" w:hanging="567"/>
        <w:rPr>
          <w:rFonts w:cs="Arial"/>
          <w:color w:val="auto"/>
        </w:rPr>
      </w:pPr>
    </w:p>
    <w:p w14:paraId="70B9844A" w14:textId="77777777" w:rsidR="00773421" w:rsidRDefault="00773421" w:rsidP="00BD6065">
      <w:pPr>
        <w:pStyle w:val="ListParagraph"/>
        <w:numPr>
          <w:ilvl w:val="0"/>
          <w:numId w:val="0"/>
        </w:numPr>
        <w:tabs>
          <w:tab w:val="clear" w:pos="426"/>
          <w:tab w:val="left" w:pos="709"/>
        </w:tabs>
        <w:spacing w:after="0"/>
        <w:ind w:left="567" w:hanging="567"/>
        <w:rPr>
          <w:rFonts w:cs="Arial"/>
          <w:color w:val="auto"/>
        </w:rPr>
      </w:pPr>
    </w:p>
    <w:p w14:paraId="1814ED6B" w14:textId="77777777" w:rsidR="00773421" w:rsidRDefault="00773421" w:rsidP="00BD6065">
      <w:pPr>
        <w:pStyle w:val="ListParagraph"/>
        <w:numPr>
          <w:ilvl w:val="0"/>
          <w:numId w:val="0"/>
        </w:numPr>
        <w:tabs>
          <w:tab w:val="clear" w:pos="426"/>
          <w:tab w:val="left" w:pos="709"/>
        </w:tabs>
        <w:spacing w:after="0"/>
        <w:ind w:left="567" w:hanging="567"/>
        <w:rPr>
          <w:rFonts w:cs="Arial"/>
          <w:color w:val="auto"/>
        </w:rPr>
      </w:pPr>
    </w:p>
    <w:p w14:paraId="75E4CFF3" w14:textId="77777777" w:rsidR="00773421" w:rsidRDefault="00773421" w:rsidP="00BD6065">
      <w:pPr>
        <w:pStyle w:val="ListParagraph"/>
        <w:numPr>
          <w:ilvl w:val="0"/>
          <w:numId w:val="0"/>
        </w:numPr>
        <w:tabs>
          <w:tab w:val="clear" w:pos="426"/>
          <w:tab w:val="left" w:pos="709"/>
        </w:tabs>
        <w:spacing w:after="0"/>
        <w:ind w:left="567" w:hanging="567"/>
        <w:rPr>
          <w:rFonts w:cs="Arial"/>
          <w:color w:val="auto"/>
        </w:rPr>
      </w:pPr>
    </w:p>
    <w:p w14:paraId="660A9250" w14:textId="77777777" w:rsidR="00773421" w:rsidRDefault="00773421" w:rsidP="00BD6065">
      <w:pPr>
        <w:pStyle w:val="ListParagraph"/>
        <w:numPr>
          <w:ilvl w:val="0"/>
          <w:numId w:val="0"/>
        </w:numPr>
        <w:tabs>
          <w:tab w:val="clear" w:pos="426"/>
          <w:tab w:val="left" w:pos="709"/>
        </w:tabs>
        <w:spacing w:after="0"/>
        <w:ind w:left="567" w:hanging="567"/>
        <w:rPr>
          <w:rFonts w:cs="Arial"/>
          <w:color w:val="auto"/>
        </w:rPr>
      </w:pPr>
    </w:p>
    <w:p w14:paraId="3E9BFCC6" w14:textId="77777777" w:rsidR="00773421" w:rsidRDefault="00773421" w:rsidP="00BD6065">
      <w:pPr>
        <w:pStyle w:val="ListParagraph"/>
        <w:numPr>
          <w:ilvl w:val="0"/>
          <w:numId w:val="0"/>
        </w:numPr>
        <w:tabs>
          <w:tab w:val="clear" w:pos="426"/>
          <w:tab w:val="left" w:pos="709"/>
        </w:tabs>
        <w:spacing w:after="0"/>
        <w:ind w:left="567" w:hanging="567"/>
        <w:rPr>
          <w:rFonts w:cs="Arial"/>
          <w:color w:val="auto"/>
        </w:rPr>
      </w:pPr>
    </w:p>
    <w:p w14:paraId="013D1F7C" w14:textId="77777777" w:rsidR="00773421" w:rsidRPr="008C5184" w:rsidRDefault="00773421" w:rsidP="00BD6065">
      <w:pPr>
        <w:pStyle w:val="ListParagraph"/>
        <w:numPr>
          <w:ilvl w:val="0"/>
          <w:numId w:val="0"/>
        </w:numPr>
        <w:tabs>
          <w:tab w:val="clear" w:pos="426"/>
          <w:tab w:val="left" w:pos="709"/>
        </w:tabs>
        <w:spacing w:after="0"/>
        <w:ind w:left="567" w:hanging="567"/>
        <w:rPr>
          <w:rFonts w:cs="Arial"/>
          <w:color w:val="auto"/>
        </w:rPr>
      </w:pPr>
    </w:p>
    <w:p w14:paraId="70CDF2E5" w14:textId="77777777" w:rsidR="00514C02" w:rsidRPr="008C5184" w:rsidRDefault="00514C02" w:rsidP="00514C02">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14C02" w:rsidRPr="00A1149C" w14:paraId="616D841C" w14:textId="77777777" w:rsidTr="00514C02">
        <w:trPr>
          <w:cantSplit/>
          <w:trHeight w:val="396"/>
        </w:trPr>
        <w:tc>
          <w:tcPr>
            <w:tcW w:w="3969" w:type="dxa"/>
            <w:tcBorders>
              <w:top w:val="single" w:sz="8" w:space="0" w:color="000000"/>
              <w:left w:val="single" w:sz="8" w:space="0" w:color="000000"/>
              <w:bottom w:val="single" w:sz="8" w:space="0" w:color="000000"/>
              <w:right w:val="nil"/>
            </w:tcBorders>
            <w:hideMark/>
          </w:tcPr>
          <w:p w14:paraId="27EC3E18" w14:textId="77777777" w:rsidR="00514C02" w:rsidRPr="00A1149C" w:rsidRDefault="00514C02">
            <w:pPr>
              <w:rPr>
                <w:rFonts w:cs="Arial"/>
                <w:b/>
              </w:rPr>
            </w:pPr>
            <w:r w:rsidRPr="00A1149C">
              <w:rPr>
                <w:rFonts w:cs="Arial"/>
                <w:b/>
              </w:rPr>
              <w:lastRenderedPageBreak/>
              <w:t>Report author</w:t>
            </w:r>
          </w:p>
        </w:tc>
        <w:tc>
          <w:tcPr>
            <w:tcW w:w="4962" w:type="dxa"/>
            <w:tcBorders>
              <w:top w:val="single" w:sz="8" w:space="0" w:color="000000"/>
              <w:left w:val="nil"/>
              <w:bottom w:val="single" w:sz="8" w:space="0" w:color="000000"/>
              <w:right w:val="single" w:sz="8" w:space="0" w:color="000000"/>
            </w:tcBorders>
            <w:hideMark/>
          </w:tcPr>
          <w:p w14:paraId="2D16DEC9" w14:textId="77777777" w:rsidR="00514C02" w:rsidRPr="00A1149C" w:rsidRDefault="005F048F" w:rsidP="00432097">
            <w:pPr>
              <w:rPr>
                <w:rFonts w:cs="Arial"/>
              </w:rPr>
            </w:pPr>
            <w:r>
              <w:rPr>
                <w:rFonts w:cs="Arial"/>
              </w:rPr>
              <w:t xml:space="preserve">Dani </w:t>
            </w:r>
            <w:proofErr w:type="spellStart"/>
            <w:r>
              <w:rPr>
                <w:rFonts w:cs="Arial"/>
              </w:rPr>
              <w:t>Granito</w:t>
            </w:r>
            <w:proofErr w:type="spellEnd"/>
          </w:p>
        </w:tc>
      </w:tr>
      <w:tr w:rsidR="00514C02" w:rsidRPr="00A1149C" w14:paraId="07555D83" w14:textId="77777777" w:rsidTr="00514C02">
        <w:trPr>
          <w:cantSplit/>
          <w:trHeight w:val="396"/>
        </w:trPr>
        <w:tc>
          <w:tcPr>
            <w:tcW w:w="3969" w:type="dxa"/>
            <w:tcBorders>
              <w:top w:val="single" w:sz="8" w:space="0" w:color="000000"/>
              <w:left w:val="single" w:sz="8" w:space="0" w:color="000000"/>
              <w:bottom w:val="nil"/>
              <w:right w:val="nil"/>
            </w:tcBorders>
            <w:hideMark/>
          </w:tcPr>
          <w:p w14:paraId="4171FDC3" w14:textId="77777777" w:rsidR="00514C02" w:rsidRPr="00A1149C" w:rsidRDefault="00514C02">
            <w:pPr>
              <w:rPr>
                <w:rFonts w:cs="Arial"/>
              </w:rPr>
            </w:pPr>
            <w:r w:rsidRPr="00A1149C">
              <w:rPr>
                <w:rFonts w:cs="Arial"/>
              </w:rPr>
              <w:t>Job title</w:t>
            </w:r>
          </w:p>
        </w:tc>
        <w:tc>
          <w:tcPr>
            <w:tcW w:w="4962" w:type="dxa"/>
            <w:tcBorders>
              <w:top w:val="single" w:sz="8" w:space="0" w:color="000000"/>
              <w:left w:val="nil"/>
              <w:bottom w:val="nil"/>
              <w:right w:val="single" w:sz="8" w:space="0" w:color="000000"/>
            </w:tcBorders>
            <w:hideMark/>
          </w:tcPr>
          <w:p w14:paraId="4D2108A4" w14:textId="77777777" w:rsidR="00514C02" w:rsidRPr="00A1149C" w:rsidRDefault="00432097">
            <w:pPr>
              <w:rPr>
                <w:rFonts w:cs="Arial"/>
              </w:rPr>
            </w:pPr>
            <w:r>
              <w:rPr>
                <w:rFonts w:cs="Arial"/>
              </w:rPr>
              <w:t>Policy and Partnership Team Manager</w:t>
            </w:r>
          </w:p>
        </w:tc>
      </w:tr>
      <w:tr w:rsidR="00514C02" w:rsidRPr="00A1149C" w14:paraId="74F654A9" w14:textId="77777777" w:rsidTr="00514C02">
        <w:trPr>
          <w:cantSplit/>
          <w:trHeight w:val="396"/>
        </w:trPr>
        <w:tc>
          <w:tcPr>
            <w:tcW w:w="3969" w:type="dxa"/>
            <w:tcBorders>
              <w:top w:val="nil"/>
              <w:left w:val="single" w:sz="8" w:space="0" w:color="000000"/>
              <w:bottom w:val="nil"/>
              <w:right w:val="nil"/>
            </w:tcBorders>
            <w:hideMark/>
          </w:tcPr>
          <w:p w14:paraId="70F12D93" w14:textId="77777777" w:rsidR="00514C02" w:rsidRPr="00A1149C" w:rsidRDefault="00514C02">
            <w:pPr>
              <w:rPr>
                <w:rFonts w:cs="Arial"/>
              </w:rPr>
            </w:pPr>
            <w:r w:rsidRPr="00A1149C">
              <w:rPr>
                <w:rFonts w:cs="Arial"/>
              </w:rPr>
              <w:t>Service area or department</w:t>
            </w:r>
          </w:p>
        </w:tc>
        <w:tc>
          <w:tcPr>
            <w:tcW w:w="4962" w:type="dxa"/>
            <w:tcBorders>
              <w:top w:val="nil"/>
              <w:left w:val="nil"/>
              <w:bottom w:val="nil"/>
              <w:right w:val="single" w:sz="8" w:space="0" w:color="000000"/>
            </w:tcBorders>
            <w:hideMark/>
          </w:tcPr>
          <w:p w14:paraId="6F6E4913" w14:textId="268A881C" w:rsidR="00514C02" w:rsidRPr="00A1149C" w:rsidRDefault="00741CF6">
            <w:pPr>
              <w:rPr>
                <w:rFonts w:cs="Arial"/>
              </w:rPr>
            </w:pPr>
            <w:r>
              <w:rPr>
                <w:rFonts w:cs="Arial"/>
              </w:rPr>
              <w:t>Corporate Policy and Partnerships</w:t>
            </w:r>
          </w:p>
        </w:tc>
      </w:tr>
      <w:tr w:rsidR="00514C02" w:rsidRPr="00A1149C" w14:paraId="3B7CFA57" w14:textId="77777777" w:rsidTr="00ED6501">
        <w:trPr>
          <w:cantSplit/>
          <w:trHeight w:val="396"/>
        </w:trPr>
        <w:tc>
          <w:tcPr>
            <w:tcW w:w="3969" w:type="dxa"/>
            <w:tcBorders>
              <w:top w:val="nil"/>
              <w:left w:val="single" w:sz="8" w:space="0" w:color="000000"/>
              <w:bottom w:val="nil"/>
              <w:right w:val="nil"/>
            </w:tcBorders>
            <w:hideMark/>
          </w:tcPr>
          <w:p w14:paraId="291AD3DA" w14:textId="77777777" w:rsidR="00514C02" w:rsidRPr="00A1149C" w:rsidRDefault="00514C02">
            <w:pPr>
              <w:rPr>
                <w:rFonts w:cs="Arial"/>
              </w:rPr>
            </w:pPr>
            <w:r w:rsidRPr="00A1149C">
              <w:rPr>
                <w:rFonts w:cs="Arial"/>
              </w:rPr>
              <w:t xml:space="preserve">e-mail </w:t>
            </w:r>
          </w:p>
        </w:tc>
        <w:tc>
          <w:tcPr>
            <w:tcW w:w="4962" w:type="dxa"/>
            <w:tcBorders>
              <w:top w:val="nil"/>
              <w:left w:val="nil"/>
              <w:bottom w:val="nil"/>
              <w:right w:val="single" w:sz="8" w:space="0" w:color="000000"/>
            </w:tcBorders>
            <w:hideMark/>
          </w:tcPr>
          <w:p w14:paraId="053E20CD" w14:textId="77777777" w:rsidR="00514C02" w:rsidRPr="00A1149C" w:rsidRDefault="00432097">
            <w:pPr>
              <w:rPr>
                <w:rStyle w:val="Hyperlink"/>
                <w:rFonts w:cs="Arial"/>
              </w:rPr>
            </w:pPr>
            <w:r>
              <w:rPr>
                <w:rStyle w:val="Hyperlink"/>
                <w:rFonts w:cs="Arial"/>
              </w:rPr>
              <w:t>dgranito</w:t>
            </w:r>
            <w:r w:rsidR="009917A7">
              <w:rPr>
                <w:rStyle w:val="Hyperlink"/>
                <w:rFonts w:cs="Arial"/>
              </w:rPr>
              <w:t>@oxford.gov.uk</w:t>
            </w:r>
          </w:p>
        </w:tc>
      </w:tr>
      <w:tr w:rsidR="00ED6501" w:rsidRPr="00A1149C" w14:paraId="672FAFB2" w14:textId="77777777" w:rsidTr="00514C02">
        <w:trPr>
          <w:cantSplit/>
          <w:trHeight w:val="396"/>
        </w:trPr>
        <w:tc>
          <w:tcPr>
            <w:tcW w:w="3969" w:type="dxa"/>
            <w:tcBorders>
              <w:top w:val="nil"/>
              <w:left w:val="single" w:sz="8" w:space="0" w:color="000000"/>
              <w:bottom w:val="single" w:sz="8" w:space="0" w:color="000000"/>
              <w:right w:val="nil"/>
            </w:tcBorders>
          </w:tcPr>
          <w:p w14:paraId="449CB957" w14:textId="77777777" w:rsidR="00ED6501" w:rsidRPr="00A1149C" w:rsidRDefault="00ED6501">
            <w:pPr>
              <w:rPr>
                <w:rFonts w:cs="Arial"/>
              </w:rPr>
            </w:pPr>
            <w:r w:rsidRPr="00A1149C">
              <w:rPr>
                <w:rFonts w:cs="Arial"/>
              </w:rPr>
              <w:t>Telephone number</w:t>
            </w:r>
          </w:p>
        </w:tc>
        <w:tc>
          <w:tcPr>
            <w:tcW w:w="4962" w:type="dxa"/>
            <w:tcBorders>
              <w:top w:val="nil"/>
              <w:left w:val="nil"/>
              <w:bottom w:val="single" w:sz="8" w:space="0" w:color="000000"/>
              <w:right w:val="single" w:sz="8" w:space="0" w:color="000000"/>
            </w:tcBorders>
          </w:tcPr>
          <w:p w14:paraId="4B7F215C" w14:textId="77777777" w:rsidR="00ED6501" w:rsidRPr="00A1149C" w:rsidRDefault="00254AED">
            <w:pPr>
              <w:rPr>
                <w:rStyle w:val="Hyperlink"/>
                <w:rFonts w:cs="Arial"/>
              </w:rPr>
            </w:pPr>
            <w:r w:rsidRPr="00A1149C">
              <w:rPr>
                <w:rStyle w:val="Hyperlink"/>
                <w:rFonts w:cs="Arial"/>
              </w:rPr>
              <w:t>07483010758</w:t>
            </w:r>
          </w:p>
        </w:tc>
      </w:tr>
    </w:tbl>
    <w:p w14:paraId="2B74215F" w14:textId="77777777" w:rsidR="00514C02" w:rsidRPr="00A1149C" w:rsidRDefault="00514C02" w:rsidP="00514C0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514C02" w:rsidRPr="00A1149C" w14:paraId="71F13EAD" w14:textId="77777777" w:rsidTr="00ED6501">
        <w:tc>
          <w:tcPr>
            <w:tcW w:w="8931" w:type="dxa"/>
            <w:gridSpan w:val="2"/>
            <w:tcBorders>
              <w:top w:val="single" w:sz="4" w:space="0" w:color="auto"/>
              <w:left w:val="single" w:sz="4" w:space="0" w:color="auto"/>
              <w:bottom w:val="single" w:sz="4" w:space="0" w:color="auto"/>
              <w:right w:val="single" w:sz="4" w:space="0" w:color="auto"/>
            </w:tcBorders>
            <w:hideMark/>
          </w:tcPr>
          <w:p w14:paraId="21310DF5" w14:textId="77777777" w:rsidR="00514C02" w:rsidRPr="00A1149C" w:rsidRDefault="00514C02">
            <w:pPr>
              <w:rPr>
                <w:rFonts w:cs="Arial"/>
              </w:rPr>
            </w:pPr>
            <w:r w:rsidRPr="00A1149C">
              <w:rPr>
                <w:rStyle w:val="Firstpagetablebold"/>
                <w:rFonts w:cs="Arial"/>
              </w:rPr>
              <w:t>Background Papers:</w:t>
            </w:r>
          </w:p>
        </w:tc>
      </w:tr>
      <w:tr w:rsidR="00514C02" w:rsidRPr="00A1149C" w14:paraId="23349E7B" w14:textId="77777777" w:rsidTr="00ED6501">
        <w:tc>
          <w:tcPr>
            <w:tcW w:w="567" w:type="dxa"/>
            <w:tcBorders>
              <w:top w:val="single" w:sz="4" w:space="0" w:color="auto"/>
              <w:left w:val="single" w:sz="4" w:space="0" w:color="auto"/>
              <w:bottom w:val="single" w:sz="4" w:space="0" w:color="auto"/>
              <w:right w:val="nil"/>
            </w:tcBorders>
            <w:hideMark/>
          </w:tcPr>
          <w:p w14:paraId="4EFE6869" w14:textId="77777777" w:rsidR="00514C02" w:rsidRPr="00A1149C" w:rsidRDefault="00514C02">
            <w:pPr>
              <w:rPr>
                <w:rFonts w:cs="Arial"/>
              </w:rPr>
            </w:pPr>
            <w:r w:rsidRPr="00A1149C">
              <w:rPr>
                <w:rFonts w:cs="Arial"/>
              </w:rPr>
              <w:t>1</w:t>
            </w:r>
          </w:p>
        </w:tc>
        <w:tc>
          <w:tcPr>
            <w:tcW w:w="8364" w:type="dxa"/>
            <w:tcBorders>
              <w:top w:val="single" w:sz="4" w:space="0" w:color="auto"/>
              <w:left w:val="nil"/>
              <w:bottom w:val="single" w:sz="4" w:space="0" w:color="auto"/>
              <w:right w:val="single" w:sz="4" w:space="0" w:color="auto"/>
            </w:tcBorders>
            <w:hideMark/>
          </w:tcPr>
          <w:p w14:paraId="10F85DD6" w14:textId="012D33EC" w:rsidR="00514C02" w:rsidRPr="00A1149C" w:rsidRDefault="00FB01FA" w:rsidP="00A65706">
            <w:pPr>
              <w:rPr>
                <w:rFonts w:cs="Arial"/>
              </w:rPr>
            </w:pPr>
            <w:r>
              <w:rPr>
                <w:rFonts w:cs="Arial"/>
              </w:rPr>
              <w:t>Safeguarding self - assessment 2020</w:t>
            </w:r>
          </w:p>
        </w:tc>
      </w:tr>
    </w:tbl>
    <w:p w14:paraId="34B08FF4" w14:textId="77777777" w:rsidR="00514C02" w:rsidRDefault="00514C02" w:rsidP="00514C02">
      <w:pPr>
        <w:rPr>
          <w:rFonts w:cs="Arial"/>
        </w:rPr>
      </w:pPr>
    </w:p>
    <w:p w14:paraId="656728AA" w14:textId="77777777" w:rsidR="00336634" w:rsidRPr="00A1149C" w:rsidRDefault="00336634" w:rsidP="00514C02">
      <w:pPr>
        <w:rPr>
          <w:rFonts w:cs="Arial"/>
        </w:rPr>
      </w:pPr>
    </w:p>
    <w:p w14:paraId="748F511D" w14:textId="20ED8C93" w:rsidR="00514C02" w:rsidRPr="00C55EB7" w:rsidRDefault="00514C02" w:rsidP="00514C02">
      <w:pPr>
        <w:rPr>
          <w:rFonts w:cs="Arial"/>
          <w:b/>
        </w:rPr>
      </w:pPr>
    </w:p>
    <w:sectPr w:rsidR="00514C02" w:rsidRPr="00C55EB7" w:rsidSect="00EE01CE">
      <w:footerReference w:type="even" r:id="rId9"/>
      <w:footerReference w:type="default" r:id="rId10"/>
      <w:headerReference w:type="first" r:id="rId11"/>
      <w:footerReference w:type="first" r:id="rId12"/>
      <w:pgSz w:w="11906" w:h="16838" w:code="9"/>
      <w:pgMar w:top="1304" w:right="1304" w:bottom="1304" w:left="1304" w:header="1134"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644D1" w14:textId="77777777" w:rsidR="00281A40" w:rsidRDefault="00281A40" w:rsidP="004A6D2F">
      <w:r>
        <w:separator/>
      </w:r>
    </w:p>
  </w:endnote>
  <w:endnote w:type="continuationSeparator" w:id="0">
    <w:p w14:paraId="03BD5B32" w14:textId="77777777" w:rsidR="00281A40" w:rsidRDefault="00281A4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E5FD" w14:textId="77777777" w:rsidR="00F063AF" w:rsidRDefault="00F063AF" w:rsidP="004A6D2F">
    <w:pPr>
      <w:pStyle w:val="Footer"/>
    </w:pPr>
    <w:r>
      <w:t>Do not use a footer or page numbers.</w:t>
    </w:r>
  </w:p>
  <w:p w14:paraId="0E5C072F" w14:textId="77777777" w:rsidR="00F063AF" w:rsidRDefault="00F063AF" w:rsidP="004A6D2F">
    <w:pPr>
      <w:pStyle w:val="Footer"/>
    </w:pPr>
  </w:p>
  <w:p w14:paraId="7B8C5B9B" w14:textId="77777777" w:rsidR="00F063AF" w:rsidRDefault="00F063A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294129"/>
      <w:docPartObj>
        <w:docPartGallery w:val="Page Numbers (Bottom of Page)"/>
        <w:docPartUnique/>
      </w:docPartObj>
    </w:sdtPr>
    <w:sdtEndPr>
      <w:rPr>
        <w:noProof/>
      </w:rPr>
    </w:sdtEndPr>
    <w:sdtContent>
      <w:p w14:paraId="5AC4154E" w14:textId="77777777" w:rsidR="00F063AF" w:rsidRDefault="00F063AF">
        <w:pPr>
          <w:pStyle w:val="Footer"/>
          <w:jc w:val="center"/>
        </w:pPr>
        <w:r>
          <w:fldChar w:fldCharType="begin"/>
        </w:r>
        <w:r>
          <w:instrText xml:space="preserve"> PAGE   \* MERGEFORMAT </w:instrText>
        </w:r>
        <w:r>
          <w:fldChar w:fldCharType="separate"/>
        </w:r>
        <w:r w:rsidR="0069565D">
          <w:rPr>
            <w:noProof/>
          </w:rPr>
          <w:t>15</w:t>
        </w:r>
        <w:r>
          <w:rPr>
            <w:noProof/>
          </w:rPr>
          <w:fldChar w:fldCharType="end"/>
        </w:r>
      </w:p>
    </w:sdtContent>
  </w:sdt>
  <w:p w14:paraId="2F723418" w14:textId="77777777" w:rsidR="00F063AF" w:rsidRDefault="00F06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C659" w14:textId="77777777" w:rsidR="00F063AF" w:rsidRDefault="00F063A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B1D4" w14:textId="77777777" w:rsidR="00281A40" w:rsidRDefault="00281A40" w:rsidP="004A6D2F">
      <w:r>
        <w:separator/>
      </w:r>
    </w:p>
  </w:footnote>
  <w:footnote w:type="continuationSeparator" w:id="0">
    <w:p w14:paraId="717D48B2" w14:textId="77777777" w:rsidR="00281A40" w:rsidRDefault="00281A40" w:rsidP="004A6D2F">
      <w:r>
        <w:continuationSeparator/>
      </w:r>
    </w:p>
  </w:footnote>
  <w:footnote w:id="1">
    <w:p w14:paraId="0F5B2E3A" w14:textId="77777777" w:rsidR="00F063AF" w:rsidRDefault="00F063AF" w:rsidP="00D111A9">
      <w:pPr>
        <w:rPr>
          <w:rFonts w:cs="Arial"/>
          <w:color w:val="3183C5"/>
          <w:sz w:val="20"/>
          <w:szCs w:val="23"/>
        </w:rPr>
      </w:pPr>
      <w:r>
        <w:rPr>
          <w:rStyle w:val="FootnoteReference"/>
        </w:rPr>
        <w:footnoteRef/>
      </w:r>
      <w:r>
        <w:t xml:space="preserve"> </w:t>
      </w:r>
      <w:r w:rsidRPr="008D1E1D">
        <w:rPr>
          <w:rFonts w:cs="Arial"/>
          <w:color w:val="3183C5"/>
          <w:sz w:val="20"/>
          <w:szCs w:val="23"/>
        </w:rPr>
        <w:t>The Willow Project is part of ‘Victims First’ and is one of a number of services for victims commissioned by the PCC. It will be delivered by Thames Valley Partnership under a two year contract with the Office of the Police and Crime Commissioner.</w:t>
      </w:r>
    </w:p>
    <w:p w14:paraId="38091706" w14:textId="77777777" w:rsidR="00F063AF" w:rsidRDefault="00F063AF" w:rsidP="00D111A9"/>
    <w:p w14:paraId="4FC5249C" w14:textId="77777777" w:rsidR="00F063AF" w:rsidRDefault="00F063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E532" w14:textId="77777777" w:rsidR="00F063AF" w:rsidRDefault="00F063AF" w:rsidP="00D5547E">
    <w:pPr>
      <w:pStyle w:val="Header"/>
      <w:jc w:val="right"/>
    </w:pPr>
    <w:r>
      <w:rPr>
        <w:noProof/>
      </w:rPr>
      <w:drawing>
        <wp:inline distT="0" distB="0" distL="0" distR="0" wp14:anchorId="2969FCF3" wp14:editId="6219B5AA">
          <wp:extent cx="838200" cy="1114425"/>
          <wp:effectExtent l="0" t="0" r="0" b="9525"/>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736"/>
    <w:multiLevelType w:val="hybridMultilevel"/>
    <w:tmpl w:val="7D0A629E"/>
    <w:lvl w:ilvl="0" w:tplc="A7AE64E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54BAC"/>
    <w:multiLevelType w:val="multilevel"/>
    <w:tmpl w:val="97949F00"/>
    <w:lvl w:ilvl="0">
      <w:start w:val="1"/>
      <w:numFmt w:val="bullet"/>
      <w:lvlText w:val="o"/>
      <w:lvlJc w:val="left"/>
      <w:pPr>
        <w:ind w:left="360" w:hanging="360"/>
      </w:pPr>
      <w:rPr>
        <w:rFonts w:ascii="Courier New" w:hAnsi="Courier New" w:cs="Courier New"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22CF5"/>
    <w:multiLevelType w:val="hybridMultilevel"/>
    <w:tmpl w:val="7CAEA4B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DC01C2"/>
    <w:multiLevelType w:val="multilevel"/>
    <w:tmpl w:val="A83A3232"/>
    <w:lvl w:ilvl="0">
      <w:start w:val="1"/>
      <w:numFmt w:val="decimal"/>
      <w:lvlText w:val="%1."/>
      <w:lvlJc w:val="left"/>
      <w:pPr>
        <w:ind w:left="284"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 w15:restartNumberingAfterBreak="0">
    <w:nsid w:val="0B334739"/>
    <w:multiLevelType w:val="multilevel"/>
    <w:tmpl w:val="1A3E02AA"/>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DAD529F"/>
    <w:multiLevelType w:val="multilevel"/>
    <w:tmpl w:val="BEDEC6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FD4FB4"/>
    <w:multiLevelType w:val="hybridMultilevel"/>
    <w:tmpl w:val="DA42B1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0B765B3"/>
    <w:multiLevelType w:val="hybridMultilevel"/>
    <w:tmpl w:val="AFE8DC84"/>
    <w:lvl w:ilvl="0" w:tplc="DEC6D50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2156EF4"/>
    <w:multiLevelType w:val="hybridMultilevel"/>
    <w:tmpl w:val="CD584BC2"/>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13C101AD"/>
    <w:multiLevelType w:val="multilevel"/>
    <w:tmpl w:val="A132715A"/>
    <w:lvl w:ilvl="0">
      <w:start w:val="8"/>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3816" w:hanging="1800"/>
      </w:pPr>
      <w:rPr>
        <w:rFonts w:hint="default"/>
        <w:b w:val="0"/>
      </w:rPr>
    </w:lvl>
  </w:abstractNum>
  <w:abstractNum w:abstractNumId="12" w15:restartNumberingAfterBreak="0">
    <w:nsid w:val="16464168"/>
    <w:multiLevelType w:val="hybridMultilevel"/>
    <w:tmpl w:val="EADED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9D0338"/>
    <w:multiLevelType w:val="multilevel"/>
    <w:tmpl w:val="999A1E4E"/>
    <w:lvl w:ilvl="0">
      <w:start w:val="8"/>
      <w:numFmt w:val="decimal"/>
      <w:lvlText w:val="%1."/>
      <w:lvlJc w:val="left"/>
      <w:pPr>
        <w:ind w:left="1064" w:hanging="360"/>
      </w:pPr>
      <w:rPr>
        <w:rFonts w:hint="default"/>
      </w:rPr>
    </w:lvl>
    <w:lvl w:ilvl="1">
      <w:start w:val="1"/>
      <w:numFmt w:val="decimal"/>
      <w:isLgl/>
      <w:lvlText w:val="%1.%2"/>
      <w:lvlJc w:val="left"/>
      <w:pPr>
        <w:ind w:left="1424" w:hanging="36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864" w:hanging="108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944" w:hanging="1440"/>
      </w:pPr>
      <w:rPr>
        <w:rFonts w:hint="default"/>
      </w:rPr>
    </w:lvl>
    <w:lvl w:ilvl="6">
      <w:start w:val="1"/>
      <w:numFmt w:val="decimal"/>
      <w:isLgl/>
      <w:lvlText w:val="%1.%2.%3.%4.%5.%6.%7"/>
      <w:lvlJc w:val="left"/>
      <w:pPr>
        <w:ind w:left="4304" w:hanging="1440"/>
      </w:pPr>
      <w:rPr>
        <w:rFonts w:hint="default"/>
      </w:rPr>
    </w:lvl>
    <w:lvl w:ilvl="7">
      <w:start w:val="1"/>
      <w:numFmt w:val="decimal"/>
      <w:isLgl/>
      <w:lvlText w:val="%1.%2.%3.%4.%5.%6.%7.%8"/>
      <w:lvlJc w:val="left"/>
      <w:pPr>
        <w:ind w:left="5024" w:hanging="1800"/>
      </w:pPr>
      <w:rPr>
        <w:rFonts w:hint="default"/>
      </w:rPr>
    </w:lvl>
    <w:lvl w:ilvl="8">
      <w:start w:val="1"/>
      <w:numFmt w:val="decimal"/>
      <w:isLgl/>
      <w:lvlText w:val="%1.%2.%3.%4.%5.%6.%7.%8.%9"/>
      <w:lvlJc w:val="left"/>
      <w:pPr>
        <w:ind w:left="5384" w:hanging="1800"/>
      </w:pPr>
      <w:rPr>
        <w:rFonts w:hint="default"/>
      </w:rPr>
    </w:lvl>
  </w:abstractNum>
  <w:abstractNum w:abstractNumId="14" w15:restartNumberingAfterBreak="0">
    <w:nsid w:val="1C5523F8"/>
    <w:multiLevelType w:val="hybridMultilevel"/>
    <w:tmpl w:val="2DCC3B7A"/>
    <w:lvl w:ilvl="0" w:tplc="3C36580C">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980FC5"/>
    <w:multiLevelType w:val="hybridMultilevel"/>
    <w:tmpl w:val="2F344694"/>
    <w:lvl w:ilvl="0" w:tplc="AFA25F0A">
      <w:start w:val="1"/>
      <w:numFmt w:val="bullet"/>
      <w:pStyle w:val="Bulletpoin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223CE6"/>
    <w:multiLevelType w:val="multilevel"/>
    <w:tmpl w:val="A83A3232"/>
    <w:lvl w:ilvl="0">
      <w:start w:val="1"/>
      <w:numFmt w:val="decimal"/>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F15C15"/>
    <w:multiLevelType w:val="hybridMultilevel"/>
    <w:tmpl w:val="4EB879E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2F65232"/>
    <w:multiLevelType w:val="multilevel"/>
    <w:tmpl w:val="17604216"/>
    <w:lvl w:ilvl="0">
      <w:start w:val="1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E34253"/>
    <w:multiLevelType w:val="hybridMultilevel"/>
    <w:tmpl w:val="6D28F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8A9774B"/>
    <w:multiLevelType w:val="hybridMultilevel"/>
    <w:tmpl w:val="C2D28490"/>
    <w:lvl w:ilvl="0" w:tplc="08090001">
      <w:start w:val="1"/>
      <w:numFmt w:val="bullet"/>
      <w:lvlText w:val=""/>
      <w:lvlJc w:val="left"/>
      <w:pPr>
        <w:ind w:left="1440" w:hanging="360"/>
      </w:pPr>
      <w:rPr>
        <w:rFonts w:ascii="Symbol" w:hAnsi="Symbol" w:hint="default"/>
      </w:rPr>
    </w:lvl>
    <w:lvl w:ilvl="1" w:tplc="A7723EA4">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9FA7A9B"/>
    <w:multiLevelType w:val="multilevel"/>
    <w:tmpl w:val="F150450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327659"/>
    <w:multiLevelType w:val="hybridMultilevel"/>
    <w:tmpl w:val="DBDC2B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4715F73"/>
    <w:multiLevelType w:val="hybridMultilevel"/>
    <w:tmpl w:val="E87ED7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46F55EC6"/>
    <w:multiLevelType w:val="multilevel"/>
    <w:tmpl w:val="49828CB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7A54A84"/>
    <w:multiLevelType w:val="hybridMultilevel"/>
    <w:tmpl w:val="A88C7C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C89713D"/>
    <w:multiLevelType w:val="hybridMultilevel"/>
    <w:tmpl w:val="A2EEF05E"/>
    <w:lvl w:ilvl="0" w:tplc="D38660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11C0E"/>
    <w:multiLevelType w:val="hybridMultilevel"/>
    <w:tmpl w:val="D758EF60"/>
    <w:lvl w:ilvl="0" w:tplc="FF702EDC">
      <w:start w:val="1"/>
      <w:numFmt w:val="bullet"/>
      <w:lvlText w:val=""/>
      <w:lvlJc w:val="left"/>
      <w:pPr>
        <w:ind w:left="927" w:hanging="360"/>
      </w:pPr>
      <w:rPr>
        <w:rFonts w:ascii="Symbol" w:hAnsi="Symbol" w:hint="default"/>
        <w:color w:val="auto"/>
      </w:rPr>
    </w:lvl>
    <w:lvl w:ilvl="1" w:tplc="BFB29E22">
      <w:numFmt w:val="bullet"/>
      <w:lvlText w:val="-"/>
      <w:lvlJc w:val="left"/>
      <w:pPr>
        <w:ind w:left="1647" w:hanging="360"/>
      </w:pPr>
      <w:rPr>
        <w:rFonts w:ascii="Arial" w:eastAsiaTheme="minorHAnsi" w:hAnsi="Arial" w:cs="Aria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0C84784"/>
    <w:multiLevelType w:val="multilevel"/>
    <w:tmpl w:val="9ED61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E36334"/>
    <w:multiLevelType w:val="multilevel"/>
    <w:tmpl w:val="2E2E00E2"/>
    <w:lvl w:ilvl="0">
      <w:start w:val="5"/>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3EB2054"/>
    <w:multiLevelType w:val="hybridMultilevel"/>
    <w:tmpl w:val="5E78B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447747C"/>
    <w:multiLevelType w:val="multilevel"/>
    <w:tmpl w:val="92CE59E8"/>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575F0FB2"/>
    <w:multiLevelType w:val="multilevel"/>
    <w:tmpl w:val="814E2CB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7544633"/>
    <w:multiLevelType w:val="hybridMultilevel"/>
    <w:tmpl w:val="77509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9681390"/>
    <w:multiLevelType w:val="multilevel"/>
    <w:tmpl w:val="803E4B92"/>
    <w:lvl w:ilvl="0">
      <w:start w:val="2"/>
      <w:numFmt w:val="none"/>
      <w:lvlText w:val="5"/>
      <w:lvlJc w:val="left"/>
      <w:pPr>
        <w:ind w:left="360" w:hanging="360"/>
      </w:pPr>
      <w:rPr>
        <w:rFonts w:hint="default"/>
      </w:rPr>
    </w:lvl>
    <w:lvl w:ilvl="1">
      <w:start w:val="2"/>
      <w:numFmt w:val="none"/>
      <w:lvlText w:val="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9E2792"/>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7A137F5"/>
    <w:multiLevelType w:val="multilevel"/>
    <w:tmpl w:val="037275B0"/>
    <w:lvl w:ilvl="0">
      <w:start w:val="1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A11CCC"/>
    <w:multiLevelType w:val="hybridMultilevel"/>
    <w:tmpl w:val="06F2D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8365C6"/>
    <w:multiLevelType w:val="multilevel"/>
    <w:tmpl w:val="E67CE66C"/>
    <w:numStyleLink w:val="StyleNumberedLeft0cmHanging075cm"/>
  </w:abstractNum>
  <w:abstractNum w:abstractNumId="40" w15:restartNumberingAfterBreak="0">
    <w:nsid w:val="79987E04"/>
    <w:multiLevelType w:val="hybridMultilevel"/>
    <w:tmpl w:val="679EA106"/>
    <w:lvl w:ilvl="0" w:tplc="127C90E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AA46EB"/>
    <w:multiLevelType w:val="hybridMultilevel"/>
    <w:tmpl w:val="E1E498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7D1F6A94"/>
    <w:multiLevelType w:val="hybridMultilevel"/>
    <w:tmpl w:val="19B24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39"/>
  </w:num>
  <w:num w:numId="3">
    <w:abstractNumId w:val="15"/>
  </w:num>
  <w:num w:numId="4">
    <w:abstractNumId w:val="3"/>
  </w:num>
  <w:num w:numId="5">
    <w:abstractNumId w:val="35"/>
  </w:num>
  <w:num w:numId="6">
    <w:abstractNumId w:val="20"/>
  </w:num>
  <w:num w:numId="7">
    <w:abstractNumId w:val="23"/>
  </w:num>
  <w:num w:numId="8">
    <w:abstractNumId w:val="27"/>
  </w:num>
  <w:num w:numId="9">
    <w:abstractNumId w:val="25"/>
  </w:num>
  <w:num w:numId="10">
    <w:abstractNumId w:val="19"/>
  </w:num>
  <w:num w:numId="11">
    <w:abstractNumId w:val="7"/>
  </w:num>
  <w:num w:numId="12">
    <w:abstractNumId w:val="24"/>
  </w:num>
  <w:num w:numId="13">
    <w:abstractNumId w:val="29"/>
  </w:num>
  <w:num w:numId="14">
    <w:abstractNumId w:val="13"/>
  </w:num>
  <w:num w:numId="15">
    <w:abstractNumId w:val="3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1"/>
  </w:num>
  <w:num w:numId="20">
    <w:abstractNumId w:val="40"/>
  </w:num>
  <w:num w:numId="21">
    <w:abstractNumId w:val="36"/>
  </w:num>
  <w:num w:numId="22">
    <w:abstractNumId w:val="5"/>
  </w:num>
  <w:num w:numId="23">
    <w:abstractNumId w:val="16"/>
  </w:num>
  <w:num w:numId="24">
    <w:abstractNumId w:val="32"/>
  </w:num>
  <w:num w:numId="25">
    <w:abstractNumId w:val="6"/>
  </w:num>
  <w:num w:numId="26">
    <w:abstractNumId w:val="21"/>
  </w:num>
  <w:num w:numId="27">
    <w:abstractNumId w:val="14"/>
  </w:num>
  <w:num w:numId="28">
    <w:abstractNumId w:val="26"/>
  </w:num>
  <w:num w:numId="29">
    <w:abstractNumId w:val="11"/>
  </w:num>
  <w:num w:numId="30">
    <w:abstractNumId w:val="37"/>
  </w:num>
  <w:num w:numId="31">
    <w:abstractNumId w:val="18"/>
  </w:num>
  <w:num w:numId="32">
    <w:abstractNumId w:val="4"/>
  </w:num>
  <w:num w:numId="33">
    <w:abstractNumId w:val="0"/>
  </w:num>
  <w:num w:numId="34">
    <w:abstractNumId w:val="42"/>
  </w:num>
  <w:num w:numId="35">
    <w:abstractNumId w:val="17"/>
  </w:num>
  <w:num w:numId="36">
    <w:abstractNumId w:val="10"/>
  </w:num>
  <w:num w:numId="37">
    <w:abstractNumId w:val="38"/>
  </w:num>
  <w:num w:numId="38">
    <w:abstractNumId w:val="22"/>
  </w:num>
  <w:num w:numId="39">
    <w:abstractNumId w:val="41"/>
  </w:num>
  <w:num w:numId="40">
    <w:abstractNumId w:val="33"/>
  </w:num>
  <w:num w:numId="41">
    <w:abstractNumId w:val="8"/>
  </w:num>
  <w:num w:numId="42">
    <w:abstractNumId w:val="12"/>
  </w:num>
  <w:num w:numId="4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5/02/2021 15:41"/>
  </w:docVars>
  <w:rsids>
    <w:rsidRoot w:val="00016A27"/>
    <w:rsid w:val="000012BC"/>
    <w:rsid w:val="00001C2F"/>
    <w:rsid w:val="00003DD5"/>
    <w:rsid w:val="000117D4"/>
    <w:rsid w:val="00013056"/>
    <w:rsid w:val="00014367"/>
    <w:rsid w:val="00016A27"/>
    <w:rsid w:val="000265F9"/>
    <w:rsid w:val="000314D7"/>
    <w:rsid w:val="00035772"/>
    <w:rsid w:val="000370F4"/>
    <w:rsid w:val="0003796E"/>
    <w:rsid w:val="00045268"/>
    <w:rsid w:val="00045F8B"/>
    <w:rsid w:val="000467AC"/>
    <w:rsid w:val="00046D2B"/>
    <w:rsid w:val="000500C2"/>
    <w:rsid w:val="0005268A"/>
    <w:rsid w:val="00056263"/>
    <w:rsid w:val="00064D8A"/>
    <w:rsid w:val="00064F82"/>
    <w:rsid w:val="00066510"/>
    <w:rsid w:val="00067BB0"/>
    <w:rsid w:val="00074267"/>
    <w:rsid w:val="00077523"/>
    <w:rsid w:val="000939C9"/>
    <w:rsid w:val="00094FEE"/>
    <w:rsid w:val="000A1726"/>
    <w:rsid w:val="000A20AC"/>
    <w:rsid w:val="000A2C8E"/>
    <w:rsid w:val="000B5239"/>
    <w:rsid w:val="000B5FBC"/>
    <w:rsid w:val="000B7C82"/>
    <w:rsid w:val="000C0857"/>
    <w:rsid w:val="000C089F"/>
    <w:rsid w:val="000C0B3B"/>
    <w:rsid w:val="000C26E4"/>
    <w:rsid w:val="000C3928"/>
    <w:rsid w:val="000C5E8E"/>
    <w:rsid w:val="000C6FDF"/>
    <w:rsid w:val="000C7E27"/>
    <w:rsid w:val="000D62F0"/>
    <w:rsid w:val="000E1FC4"/>
    <w:rsid w:val="000E3DB0"/>
    <w:rsid w:val="000E3EA5"/>
    <w:rsid w:val="000E65F0"/>
    <w:rsid w:val="000F2958"/>
    <w:rsid w:val="000F4751"/>
    <w:rsid w:val="000F47D9"/>
    <w:rsid w:val="0010031C"/>
    <w:rsid w:val="00101355"/>
    <w:rsid w:val="0010524C"/>
    <w:rsid w:val="00111FB1"/>
    <w:rsid w:val="00113103"/>
    <w:rsid w:val="00113418"/>
    <w:rsid w:val="00113FFC"/>
    <w:rsid w:val="00126854"/>
    <w:rsid w:val="00131CD1"/>
    <w:rsid w:val="00132C01"/>
    <w:rsid w:val="001356F1"/>
    <w:rsid w:val="00136994"/>
    <w:rsid w:val="0014128E"/>
    <w:rsid w:val="00142C19"/>
    <w:rsid w:val="0014655E"/>
    <w:rsid w:val="00150F28"/>
    <w:rsid w:val="00151888"/>
    <w:rsid w:val="001624B9"/>
    <w:rsid w:val="00164115"/>
    <w:rsid w:val="00164866"/>
    <w:rsid w:val="00170A2D"/>
    <w:rsid w:val="00171036"/>
    <w:rsid w:val="00173862"/>
    <w:rsid w:val="00176FD8"/>
    <w:rsid w:val="001808BC"/>
    <w:rsid w:val="00180EE6"/>
    <w:rsid w:val="00182B81"/>
    <w:rsid w:val="0018619D"/>
    <w:rsid w:val="00195582"/>
    <w:rsid w:val="00195C34"/>
    <w:rsid w:val="001A011E"/>
    <w:rsid w:val="001A066A"/>
    <w:rsid w:val="001A13E6"/>
    <w:rsid w:val="001A5731"/>
    <w:rsid w:val="001A5E11"/>
    <w:rsid w:val="001A6ED0"/>
    <w:rsid w:val="001B42C3"/>
    <w:rsid w:val="001C041C"/>
    <w:rsid w:val="001C06C3"/>
    <w:rsid w:val="001C59D0"/>
    <w:rsid w:val="001C5D5E"/>
    <w:rsid w:val="001C7406"/>
    <w:rsid w:val="001D0180"/>
    <w:rsid w:val="001D2E83"/>
    <w:rsid w:val="001D56B0"/>
    <w:rsid w:val="001D678D"/>
    <w:rsid w:val="001D6BF8"/>
    <w:rsid w:val="001D7A48"/>
    <w:rsid w:val="001E03F8"/>
    <w:rsid w:val="001E1678"/>
    <w:rsid w:val="001E3376"/>
    <w:rsid w:val="001E5F54"/>
    <w:rsid w:val="001F6446"/>
    <w:rsid w:val="001F6454"/>
    <w:rsid w:val="00204F09"/>
    <w:rsid w:val="002069B3"/>
    <w:rsid w:val="00206D2B"/>
    <w:rsid w:val="0021362E"/>
    <w:rsid w:val="00213B88"/>
    <w:rsid w:val="0021588C"/>
    <w:rsid w:val="0021678F"/>
    <w:rsid w:val="00217545"/>
    <w:rsid w:val="00222A53"/>
    <w:rsid w:val="002329CF"/>
    <w:rsid w:val="00232F5B"/>
    <w:rsid w:val="00243C15"/>
    <w:rsid w:val="0024517A"/>
    <w:rsid w:val="002469CF"/>
    <w:rsid w:val="00247C29"/>
    <w:rsid w:val="00254AED"/>
    <w:rsid w:val="00260467"/>
    <w:rsid w:val="00260FF3"/>
    <w:rsid w:val="00262516"/>
    <w:rsid w:val="00263D49"/>
    <w:rsid w:val="00263EA3"/>
    <w:rsid w:val="002679B2"/>
    <w:rsid w:val="00276206"/>
    <w:rsid w:val="00280992"/>
    <w:rsid w:val="00281A40"/>
    <w:rsid w:val="00284F85"/>
    <w:rsid w:val="00287B37"/>
    <w:rsid w:val="00290915"/>
    <w:rsid w:val="00290B1B"/>
    <w:rsid w:val="00291E91"/>
    <w:rsid w:val="00293CCB"/>
    <w:rsid w:val="002A22E2"/>
    <w:rsid w:val="002A2929"/>
    <w:rsid w:val="002A43D8"/>
    <w:rsid w:val="002B6830"/>
    <w:rsid w:val="002C0225"/>
    <w:rsid w:val="002C39C1"/>
    <w:rsid w:val="002C4B26"/>
    <w:rsid w:val="002C5118"/>
    <w:rsid w:val="002C64F7"/>
    <w:rsid w:val="002D403F"/>
    <w:rsid w:val="002E11D4"/>
    <w:rsid w:val="002E2BE5"/>
    <w:rsid w:val="002E5A81"/>
    <w:rsid w:val="002E5F8B"/>
    <w:rsid w:val="002F41F2"/>
    <w:rsid w:val="002F79C9"/>
    <w:rsid w:val="00301BF3"/>
    <w:rsid w:val="0030208D"/>
    <w:rsid w:val="003112B5"/>
    <w:rsid w:val="00313975"/>
    <w:rsid w:val="00317DE0"/>
    <w:rsid w:val="00321E7C"/>
    <w:rsid w:val="00323418"/>
    <w:rsid w:val="003243C8"/>
    <w:rsid w:val="00325BC8"/>
    <w:rsid w:val="00331431"/>
    <w:rsid w:val="003357BF"/>
    <w:rsid w:val="00336634"/>
    <w:rsid w:val="0034032C"/>
    <w:rsid w:val="00347564"/>
    <w:rsid w:val="00350EAF"/>
    <w:rsid w:val="003556F2"/>
    <w:rsid w:val="00364FAD"/>
    <w:rsid w:val="0036738F"/>
    <w:rsid w:val="0036759C"/>
    <w:rsid w:val="00367AE5"/>
    <w:rsid w:val="00367D71"/>
    <w:rsid w:val="00374F11"/>
    <w:rsid w:val="0038150A"/>
    <w:rsid w:val="003815E7"/>
    <w:rsid w:val="0039538B"/>
    <w:rsid w:val="003B139F"/>
    <w:rsid w:val="003B2ECA"/>
    <w:rsid w:val="003B3AF4"/>
    <w:rsid w:val="003B6E75"/>
    <w:rsid w:val="003B7A52"/>
    <w:rsid w:val="003B7DA1"/>
    <w:rsid w:val="003C0A7C"/>
    <w:rsid w:val="003C343C"/>
    <w:rsid w:val="003D0379"/>
    <w:rsid w:val="003D2574"/>
    <w:rsid w:val="003D2C1D"/>
    <w:rsid w:val="003D4C59"/>
    <w:rsid w:val="003D4DE8"/>
    <w:rsid w:val="003D6228"/>
    <w:rsid w:val="003E172A"/>
    <w:rsid w:val="003E7B24"/>
    <w:rsid w:val="003F268A"/>
    <w:rsid w:val="003F4267"/>
    <w:rsid w:val="00401A91"/>
    <w:rsid w:val="00403474"/>
    <w:rsid w:val="00404032"/>
    <w:rsid w:val="0040736F"/>
    <w:rsid w:val="00407427"/>
    <w:rsid w:val="0041096A"/>
    <w:rsid w:val="00412C1F"/>
    <w:rsid w:val="00421CB2"/>
    <w:rsid w:val="00424622"/>
    <w:rsid w:val="004262B7"/>
    <w:rsid w:val="004268B9"/>
    <w:rsid w:val="00432097"/>
    <w:rsid w:val="00433B96"/>
    <w:rsid w:val="00442DDD"/>
    <w:rsid w:val="004436AF"/>
    <w:rsid w:val="004440F1"/>
    <w:rsid w:val="004456DD"/>
    <w:rsid w:val="00445A2C"/>
    <w:rsid w:val="00446A82"/>
    <w:rsid w:val="00446CDF"/>
    <w:rsid w:val="00447D0B"/>
    <w:rsid w:val="004521B7"/>
    <w:rsid w:val="00456975"/>
    <w:rsid w:val="00462AB5"/>
    <w:rsid w:val="00465EAF"/>
    <w:rsid w:val="004738C5"/>
    <w:rsid w:val="00473FAD"/>
    <w:rsid w:val="00474176"/>
    <w:rsid w:val="00480335"/>
    <w:rsid w:val="00485878"/>
    <w:rsid w:val="00491046"/>
    <w:rsid w:val="00495483"/>
    <w:rsid w:val="004970BA"/>
    <w:rsid w:val="004A1C59"/>
    <w:rsid w:val="004A2AC7"/>
    <w:rsid w:val="004A6556"/>
    <w:rsid w:val="004A6D2F"/>
    <w:rsid w:val="004B67BB"/>
    <w:rsid w:val="004C2887"/>
    <w:rsid w:val="004C2F2C"/>
    <w:rsid w:val="004C4729"/>
    <w:rsid w:val="004D2626"/>
    <w:rsid w:val="004D6E26"/>
    <w:rsid w:val="004D77D3"/>
    <w:rsid w:val="004E2655"/>
    <w:rsid w:val="004E2959"/>
    <w:rsid w:val="004E493E"/>
    <w:rsid w:val="004F1842"/>
    <w:rsid w:val="004F20EF"/>
    <w:rsid w:val="0050321C"/>
    <w:rsid w:val="00514C02"/>
    <w:rsid w:val="00515A56"/>
    <w:rsid w:val="00517FBD"/>
    <w:rsid w:val="005220EC"/>
    <w:rsid w:val="00524EBC"/>
    <w:rsid w:val="00531A78"/>
    <w:rsid w:val="00544A42"/>
    <w:rsid w:val="0054712D"/>
    <w:rsid w:val="00547EF6"/>
    <w:rsid w:val="00554A87"/>
    <w:rsid w:val="005570B5"/>
    <w:rsid w:val="00557B26"/>
    <w:rsid w:val="00567E18"/>
    <w:rsid w:val="00573002"/>
    <w:rsid w:val="00575F5F"/>
    <w:rsid w:val="00577255"/>
    <w:rsid w:val="00580595"/>
    <w:rsid w:val="00580E86"/>
    <w:rsid w:val="00581805"/>
    <w:rsid w:val="00582CF9"/>
    <w:rsid w:val="00585F76"/>
    <w:rsid w:val="0059256B"/>
    <w:rsid w:val="0059297D"/>
    <w:rsid w:val="005A34E4"/>
    <w:rsid w:val="005A4F5E"/>
    <w:rsid w:val="005A6C51"/>
    <w:rsid w:val="005B0763"/>
    <w:rsid w:val="005B17F2"/>
    <w:rsid w:val="005B3CCE"/>
    <w:rsid w:val="005B7FB0"/>
    <w:rsid w:val="005C28CE"/>
    <w:rsid w:val="005C35A5"/>
    <w:rsid w:val="005C577C"/>
    <w:rsid w:val="005C6C28"/>
    <w:rsid w:val="005C710A"/>
    <w:rsid w:val="005D0621"/>
    <w:rsid w:val="005D1E27"/>
    <w:rsid w:val="005D2A3E"/>
    <w:rsid w:val="005D6BD6"/>
    <w:rsid w:val="005E022E"/>
    <w:rsid w:val="005E4C43"/>
    <w:rsid w:val="005E5215"/>
    <w:rsid w:val="005F048F"/>
    <w:rsid w:val="005F65B9"/>
    <w:rsid w:val="005F7991"/>
    <w:rsid w:val="005F7F7E"/>
    <w:rsid w:val="00602051"/>
    <w:rsid w:val="00614693"/>
    <w:rsid w:val="00622D84"/>
    <w:rsid w:val="00623C2F"/>
    <w:rsid w:val="00633578"/>
    <w:rsid w:val="00634D11"/>
    <w:rsid w:val="00637068"/>
    <w:rsid w:val="00645161"/>
    <w:rsid w:val="00646609"/>
    <w:rsid w:val="00650811"/>
    <w:rsid w:val="00655665"/>
    <w:rsid w:val="00661D3E"/>
    <w:rsid w:val="00674BDF"/>
    <w:rsid w:val="0067597B"/>
    <w:rsid w:val="00681276"/>
    <w:rsid w:val="00692627"/>
    <w:rsid w:val="00694504"/>
    <w:rsid w:val="0069565D"/>
    <w:rsid w:val="006969E7"/>
    <w:rsid w:val="00696DEB"/>
    <w:rsid w:val="006A0AAD"/>
    <w:rsid w:val="006A3643"/>
    <w:rsid w:val="006A4FB2"/>
    <w:rsid w:val="006B1CC7"/>
    <w:rsid w:val="006B4D1C"/>
    <w:rsid w:val="006C2A29"/>
    <w:rsid w:val="006C41D4"/>
    <w:rsid w:val="006C6097"/>
    <w:rsid w:val="006C64CF"/>
    <w:rsid w:val="006D17B1"/>
    <w:rsid w:val="006D4752"/>
    <w:rsid w:val="006D5AE7"/>
    <w:rsid w:val="006D708A"/>
    <w:rsid w:val="006D7712"/>
    <w:rsid w:val="006E14C1"/>
    <w:rsid w:val="006E2824"/>
    <w:rsid w:val="006E633B"/>
    <w:rsid w:val="006F0292"/>
    <w:rsid w:val="006F1306"/>
    <w:rsid w:val="006F27FA"/>
    <w:rsid w:val="006F3A1F"/>
    <w:rsid w:val="006F416B"/>
    <w:rsid w:val="006F519B"/>
    <w:rsid w:val="007048D4"/>
    <w:rsid w:val="00713675"/>
    <w:rsid w:val="00715823"/>
    <w:rsid w:val="00723D7C"/>
    <w:rsid w:val="00730508"/>
    <w:rsid w:val="00730F5B"/>
    <w:rsid w:val="00737B93"/>
    <w:rsid w:val="00740C92"/>
    <w:rsid w:val="00741CF6"/>
    <w:rsid w:val="00745BF0"/>
    <w:rsid w:val="00751842"/>
    <w:rsid w:val="00755992"/>
    <w:rsid w:val="007609D7"/>
    <w:rsid w:val="007615FE"/>
    <w:rsid w:val="00763CC2"/>
    <w:rsid w:val="00764B14"/>
    <w:rsid w:val="0076655C"/>
    <w:rsid w:val="00766B4B"/>
    <w:rsid w:val="00770385"/>
    <w:rsid w:val="00771F91"/>
    <w:rsid w:val="00773421"/>
    <w:rsid w:val="007742DC"/>
    <w:rsid w:val="00774755"/>
    <w:rsid w:val="00774EC1"/>
    <w:rsid w:val="007763D4"/>
    <w:rsid w:val="0077660E"/>
    <w:rsid w:val="007766B2"/>
    <w:rsid w:val="0078334C"/>
    <w:rsid w:val="00791437"/>
    <w:rsid w:val="00793BD6"/>
    <w:rsid w:val="0079518A"/>
    <w:rsid w:val="00796DDF"/>
    <w:rsid w:val="007A0B16"/>
    <w:rsid w:val="007A56F6"/>
    <w:rsid w:val="007A7BC1"/>
    <w:rsid w:val="007B0C2C"/>
    <w:rsid w:val="007B278E"/>
    <w:rsid w:val="007B7C27"/>
    <w:rsid w:val="007C1860"/>
    <w:rsid w:val="007C5C23"/>
    <w:rsid w:val="007C5C51"/>
    <w:rsid w:val="007C7230"/>
    <w:rsid w:val="007D44FC"/>
    <w:rsid w:val="007E1949"/>
    <w:rsid w:val="007E2A26"/>
    <w:rsid w:val="007E4104"/>
    <w:rsid w:val="007E5041"/>
    <w:rsid w:val="007E57B2"/>
    <w:rsid w:val="007E5A5C"/>
    <w:rsid w:val="007E6973"/>
    <w:rsid w:val="007F0D37"/>
    <w:rsid w:val="007F0F60"/>
    <w:rsid w:val="007F2348"/>
    <w:rsid w:val="00802C22"/>
    <w:rsid w:val="00803DEF"/>
    <w:rsid w:val="00803F07"/>
    <w:rsid w:val="008055B0"/>
    <w:rsid w:val="00806CBE"/>
    <w:rsid w:val="00806D0E"/>
    <w:rsid w:val="0080749A"/>
    <w:rsid w:val="00821FB8"/>
    <w:rsid w:val="00822ACD"/>
    <w:rsid w:val="008237A8"/>
    <w:rsid w:val="00823CEF"/>
    <w:rsid w:val="00823CFA"/>
    <w:rsid w:val="00827255"/>
    <w:rsid w:val="00837AC1"/>
    <w:rsid w:val="0084072B"/>
    <w:rsid w:val="00840A98"/>
    <w:rsid w:val="008453DD"/>
    <w:rsid w:val="00855C66"/>
    <w:rsid w:val="008608ED"/>
    <w:rsid w:val="008659D0"/>
    <w:rsid w:val="00870AB8"/>
    <w:rsid w:val="00870E32"/>
    <w:rsid w:val="00871EE4"/>
    <w:rsid w:val="00872EB8"/>
    <w:rsid w:val="00891D82"/>
    <w:rsid w:val="0089281B"/>
    <w:rsid w:val="00893EF3"/>
    <w:rsid w:val="008A0969"/>
    <w:rsid w:val="008A7B0D"/>
    <w:rsid w:val="008B293F"/>
    <w:rsid w:val="008B7371"/>
    <w:rsid w:val="008C0E71"/>
    <w:rsid w:val="008C3258"/>
    <w:rsid w:val="008C5184"/>
    <w:rsid w:val="008C5A81"/>
    <w:rsid w:val="008D1E1D"/>
    <w:rsid w:val="008D3DDB"/>
    <w:rsid w:val="008D4833"/>
    <w:rsid w:val="008D55E1"/>
    <w:rsid w:val="008E2E4A"/>
    <w:rsid w:val="008E5B7F"/>
    <w:rsid w:val="008F0917"/>
    <w:rsid w:val="008F0ECB"/>
    <w:rsid w:val="008F2470"/>
    <w:rsid w:val="008F3888"/>
    <w:rsid w:val="008F3F26"/>
    <w:rsid w:val="008F573F"/>
    <w:rsid w:val="009034EC"/>
    <w:rsid w:val="009047AB"/>
    <w:rsid w:val="00910417"/>
    <w:rsid w:val="00912379"/>
    <w:rsid w:val="00925839"/>
    <w:rsid w:val="0093067A"/>
    <w:rsid w:val="00931C44"/>
    <w:rsid w:val="00934ED7"/>
    <w:rsid w:val="009369CA"/>
    <w:rsid w:val="00937DFB"/>
    <w:rsid w:val="00940CE2"/>
    <w:rsid w:val="00941C60"/>
    <w:rsid w:val="00950F34"/>
    <w:rsid w:val="0095125F"/>
    <w:rsid w:val="009519CE"/>
    <w:rsid w:val="0096041A"/>
    <w:rsid w:val="00963E53"/>
    <w:rsid w:val="00964234"/>
    <w:rsid w:val="00966179"/>
    <w:rsid w:val="00966D42"/>
    <w:rsid w:val="00970E9B"/>
    <w:rsid w:val="00971689"/>
    <w:rsid w:val="009735E8"/>
    <w:rsid w:val="00973E90"/>
    <w:rsid w:val="0097577A"/>
    <w:rsid w:val="00975B07"/>
    <w:rsid w:val="00976DFD"/>
    <w:rsid w:val="00980B4A"/>
    <w:rsid w:val="00984347"/>
    <w:rsid w:val="00984623"/>
    <w:rsid w:val="009917A7"/>
    <w:rsid w:val="00997BC8"/>
    <w:rsid w:val="009A0C5A"/>
    <w:rsid w:val="009A7F3E"/>
    <w:rsid w:val="009B3616"/>
    <w:rsid w:val="009B47C8"/>
    <w:rsid w:val="009B67B7"/>
    <w:rsid w:val="009C0C83"/>
    <w:rsid w:val="009C2266"/>
    <w:rsid w:val="009C5C78"/>
    <w:rsid w:val="009D0916"/>
    <w:rsid w:val="009D2B4E"/>
    <w:rsid w:val="009D2C97"/>
    <w:rsid w:val="009D2F3F"/>
    <w:rsid w:val="009D3847"/>
    <w:rsid w:val="009E0BD8"/>
    <w:rsid w:val="009E3D0A"/>
    <w:rsid w:val="009E51FC"/>
    <w:rsid w:val="009F0A71"/>
    <w:rsid w:val="009F1D28"/>
    <w:rsid w:val="009F2C17"/>
    <w:rsid w:val="009F503D"/>
    <w:rsid w:val="009F6B7B"/>
    <w:rsid w:val="009F7618"/>
    <w:rsid w:val="00A0391A"/>
    <w:rsid w:val="00A04D23"/>
    <w:rsid w:val="00A06766"/>
    <w:rsid w:val="00A10A6C"/>
    <w:rsid w:val="00A1149C"/>
    <w:rsid w:val="00A13765"/>
    <w:rsid w:val="00A20002"/>
    <w:rsid w:val="00A21B12"/>
    <w:rsid w:val="00A22494"/>
    <w:rsid w:val="00A23F80"/>
    <w:rsid w:val="00A252D6"/>
    <w:rsid w:val="00A2787B"/>
    <w:rsid w:val="00A3469B"/>
    <w:rsid w:val="00A37534"/>
    <w:rsid w:val="00A379E2"/>
    <w:rsid w:val="00A37D77"/>
    <w:rsid w:val="00A422A7"/>
    <w:rsid w:val="00A46E98"/>
    <w:rsid w:val="00A525A3"/>
    <w:rsid w:val="00A61135"/>
    <w:rsid w:val="00A6352B"/>
    <w:rsid w:val="00A65706"/>
    <w:rsid w:val="00A6642D"/>
    <w:rsid w:val="00A6793D"/>
    <w:rsid w:val="00A701B5"/>
    <w:rsid w:val="00A714BB"/>
    <w:rsid w:val="00A76561"/>
    <w:rsid w:val="00A82CA6"/>
    <w:rsid w:val="00A917A7"/>
    <w:rsid w:val="00A92D8F"/>
    <w:rsid w:val="00A9434C"/>
    <w:rsid w:val="00AA0B1A"/>
    <w:rsid w:val="00AA3FB9"/>
    <w:rsid w:val="00AA5180"/>
    <w:rsid w:val="00AA7B9A"/>
    <w:rsid w:val="00AB1B22"/>
    <w:rsid w:val="00AB2988"/>
    <w:rsid w:val="00AB640A"/>
    <w:rsid w:val="00AB7999"/>
    <w:rsid w:val="00AC16C7"/>
    <w:rsid w:val="00AC4256"/>
    <w:rsid w:val="00AD3292"/>
    <w:rsid w:val="00AE30A2"/>
    <w:rsid w:val="00AE7AF0"/>
    <w:rsid w:val="00B03A07"/>
    <w:rsid w:val="00B06684"/>
    <w:rsid w:val="00B16938"/>
    <w:rsid w:val="00B208F8"/>
    <w:rsid w:val="00B21A25"/>
    <w:rsid w:val="00B25F03"/>
    <w:rsid w:val="00B349DB"/>
    <w:rsid w:val="00B500CA"/>
    <w:rsid w:val="00B54677"/>
    <w:rsid w:val="00B55D55"/>
    <w:rsid w:val="00B56C97"/>
    <w:rsid w:val="00B67961"/>
    <w:rsid w:val="00B705F9"/>
    <w:rsid w:val="00B72780"/>
    <w:rsid w:val="00B82D84"/>
    <w:rsid w:val="00B86314"/>
    <w:rsid w:val="00B91745"/>
    <w:rsid w:val="00BA1C2E"/>
    <w:rsid w:val="00BA1DE5"/>
    <w:rsid w:val="00BA4FCF"/>
    <w:rsid w:val="00BA566D"/>
    <w:rsid w:val="00BB1776"/>
    <w:rsid w:val="00BC200B"/>
    <w:rsid w:val="00BC4756"/>
    <w:rsid w:val="00BC69A4"/>
    <w:rsid w:val="00BC7CAE"/>
    <w:rsid w:val="00BD37E0"/>
    <w:rsid w:val="00BD6065"/>
    <w:rsid w:val="00BD67ED"/>
    <w:rsid w:val="00BE0680"/>
    <w:rsid w:val="00BE305F"/>
    <w:rsid w:val="00BE7BA3"/>
    <w:rsid w:val="00BE7D28"/>
    <w:rsid w:val="00BF2393"/>
    <w:rsid w:val="00BF5682"/>
    <w:rsid w:val="00BF7B09"/>
    <w:rsid w:val="00C012B7"/>
    <w:rsid w:val="00C05173"/>
    <w:rsid w:val="00C07199"/>
    <w:rsid w:val="00C1303E"/>
    <w:rsid w:val="00C20A95"/>
    <w:rsid w:val="00C20DB8"/>
    <w:rsid w:val="00C238D5"/>
    <w:rsid w:val="00C2692F"/>
    <w:rsid w:val="00C30B6E"/>
    <w:rsid w:val="00C30D38"/>
    <w:rsid w:val="00C3115B"/>
    <w:rsid w:val="00C31B8A"/>
    <w:rsid w:val="00C3207C"/>
    <w:rsid w:val="00C3761D"/>
    <w:rsid w:val="00C400E1"/>
    <w:rsid w:val="00C41187"/>
    <w:rsid w:val="00C420F5"/>
    <w:rsid w:val="00C446DF"/>
    <w:rsid w:val="00C44A1B"/>
    <w:rsid w:val="00C45E1C"/>
    <w:rsid w:val="00C52B72"/>
    <w:rsid w:val="00C55EB7"/>
    <w:rsid w:val="00C56145"/>
    <w:rsid w:val="00C613C5"/>
    <w:rsid w:val="00C63C31"/>
    <w:rsid w:val="00C66ACE"/>
    <w:rsid w:val="00C757A0"/>
    <w:rsid w:val="00C75A90"/>
    <w:rsid w:val="00C760DE"/>
    <w:rsid w:val="00C80AC1"/>
    <w:rsid w:val="00C8156E"/>
    <w:rsid w:val="00C815FC"/>
    <w:rsid w:val="00C82630"/>
    <w:rsid w:val="00C83892"/>
    <w:rsid w:val="00C85B4E"/>
    <w:rsid w:val="00C87330"/>
    <w:rsid w:val="00C8771B"/>
    <w:rsid w:val="00C907F7"/>
    <w:rsid w:val="00C90A52"/>
    <w:rsid w:val="00CA2103"/>
    <w:rsid w:val="00CA2B88"/>
    <w:rsid w:val="00CA49B9"/>
    <w:rsid w:val="00CB0E5C"/>
    <w:rsid w:val="00CB5A31"/>
    <w:rsid w:val="00CB6B99"/>
    <w:rsid w:val="00CC6477"/>
    <w:rsid w:val="00CD3B33"/>
    <w:rsid w:val="00CD5FD1"/>
    <w:rsid w:val="00CE4C87"/>
    <w:rsid w:val="00CE544A"/>
    <w:rsid w:val="00CE5F6D"/>
    <w:rsid w:val="00CF5931"/>
    <w:rsid w:val="00D056F3"/>
    <w:rsid w:val="00D05F9C"/>
    <w:rsid w:val="00D10B79"/>
    <w:rsid w:val="00D111A9"/>
    <w:rsid w:val="00D11E1C"/>
    <w:rsid w:val="00D12227"/>
    <w:rsid w:val="00D12DAD"/>
    <w:rsid w:val="00D132B3"/>
    <w:rsid w:val="00D1349A"/>
    <w:rsid w:val="00D138F2"/>
    <w:rsid w:val="00D160B0"/>
    <w:rsid w:val="00D17F94"/>
    <w:rsid w:val="00D21E4A"/>
    <w:rsid w:val="00D223FC"/>
    <w:rsid w:val="00D26D1E"/>
    <w:rsid w:val="00D3200A"/>
    <w:rsid w:val="00D36AF1"/>
    <w:rsid w:val="00D37C43"/>
    <w:rsid w:val="00D44E35"/>
    <w:rsid w:val="00D46982"/>
    <w:rsid w:val="00D474CF"/>
    <w:rsid w:val="00D52CA7"/>
    <w:rsid w:val="00D53B21"/>
    <w:rsid w:val="00D5547E"/>
    <w:rsid w:val="00D56C12"/>
    <w:rsid w:val="00D66EC5"/>
    <w:rsid w:val="00D67189"/>
    <w:rsid w:val="00D72319"/>
    <w:rsid w:val="00D869A1"/>
    <w:rsid w:val="00D900A0"/>
    <w:rsid w:val="00DA413F"/>
    <w:rsid w:val="00DA4584"/>
    <w:rsid w:val="00DA5757"/>
    <w:rsid w:val="00DA614B"/>
    <w:rsid w:val="00DA6DB7"/>
    <w:rsid w:val="00DB09AB"/>
    <w:rsid w:val="00DB0E6D"/>
    <w:rsid w:val="00DB1078"/>
    <w:rsid w:val="00DC3060"/>
    <w:rsid w:val="00DD2403"/>
    <w:rsid w:val="00DD4389"/>
    <w:rsid w:val="00DE0FB2"/>
    <w:rsid w:val="00DE14D0"/>
    <w:rsid w:val="00DE6647"/>
    <w:rsid w:val="00DE70BB"/>
    <w:rsid w:val="00DF093E"/>
    <w:rsid w:val="00DF2875"/>
    <w:rsid w:val="00DF45C2"/>
    <w:rsid w:val="00DF6DA2"/>
    <w:rsid w:val="00E01F42"/>
    <w:rsid w:val="00E02306"/>
    <w:rsid w:val="00E023F4"/>
    <w:rsid w:val="00E116EA"/>
    <w:rsid w:val="00E176F7"/>
    <w:rsid w:val="00E2052B"/>
    <w:rsid w:val="00E206D6"/>
    <w:rsid w:val="00E2637C"/>
    <w:rsid w:val="00E3287F"/>
    <w:rsid w:val="00E3366E"/>
    <w:rsid w:val="00E4063F"/>
    <w:rsid w:val="00E41D07"/>
    <w:rsid w:val="00E439E7"/>
    <w:rsid w:val="00E51CB7"/>
    <w:rsid w:val="00E52086"/>
    <w:rsid w:val="00E543A6"/>
    <w:rsid w:val="00E60479"/>
    <w:rsid w:val="00E61D73"/>
    <w:rsid w:val="00E6496E"/>
    <w:rsid w:val="00E67F7B"/>
    <w:rsid w:val="00E70883"/>
    <w:rsid w:val="00E713EA"/>
    <w:rsid w:val="00E73684"/>
    <w:rsid w:val="00E74B5A"/>
    <w:rsid w:val="00E80095"/>
    <w:rsid w:val="00E818D6"/>
    <w:rsid w:val="00E82211"/>
    <w:rsid w:val="00E87B08"/>
    <w:rsid w:val="00E87D4D"/>
    <w:rsid w:val="00E87F7A"/>
    <w:rsid w:val="00E92195"/>
    <w:rsid w:val="00E96BD7"/>
    <w:rsid w:val="00EA0DB1"/>
    <w:rsid w:val="00EA0EE9"/>
    <w:rsid w:val="00EB1864"/>
    <w:rsid w:val="00EB2C33"/>
    <w:rsid w:val="00EB4D72"/>
    <w:rsid w:val="00EB670A"/>
    <w:rsid w:val="00EC1F04"/>
    <w:rsid w:val="00ED52CA"/>
    <w:rsid w:val="00ED5860"/>
    <w:rsid w:val="00ED6501"/>
    <w:rsid w:val="00ED684F"/>
    <w:rsid w:val="00ED6D02"/>
    <w:rsid w:val="00EE01CE"/>
    <w:rsid w:val="00EE063B"/>
    <w:rsid w:val="00EE35C9"/>
    <w:rsid w:val="00EE6CEE"/>
    <w:rsid w:val="00EF2F38"/>
    <w:rsid w:val="00EF5685"/>
    <w:rsid w:val="00F00381"/>
    <w:rsid w:val="00F05D6D"/>
    <w:rsid w:val="00F05ECA"/>
    <w:rsid w:val="00F06205"/>
    <w:rsid w:val="00F063AF"/>
    <w:rsid w:val="00F129E3"/>
    <w:rsid w:val="00F15EE4"/>
    <w:rsid w:val="00F25286"/>
    <w:rsid w:val="00F30DBE"/>
    <w:rsid w:val="00F31D73"/>
    <w:rsid w:val="00F3566E"/>
    <w:rsid w:val="00F375FB"/>
    <w:rsid w:val="00F37FC7"/>
    <w:rsid w:val="00F41AC1"/>
    <w:rsid w:val="00F4367A"/>
    <w:rsid w:val="00F445B1"/>
    <w:rsid w:val="00F45CD4"/>
    <w:rsid w:val="00F473FF"/>
    <w:rsid w:val="00F57596"/>
    <w:rsid w:val="00F62E2B"/>
    <w:rsid w:val="00F64950"/>
    <w:rsid w:val="00F6549D"/>
    <w:rsid w:val="00F66DCA"/>
    <w:rsid w:val="00F67DAC"/>
    <w:rsid w:val="00F74F53"/>
    <w:rsid w:val="00F75B4F"/>
    <w:rsid w:val="00F7606D"/>
    <w:rsid w:val="00F77EF8"/>
    <w:rsid w:val="00F81213"/>
    <w:rsid w:val="00F81670"/>
    <w:rsid w:val="00F81EA3"/>
    <w:rsid w:val="00F82024"/>
    <w:rsid w:val="00F830EC"/>
    <w:rsid w:val="00F84F47"/>
    <w:rsid w:val="00F876AD"/>
    <w:rsid w:val="00F95BC9"/>
    <w:rsid w:val="00FA02D8"/>
    <w:rsid w:val="00FA3229"/>
    <w:rsid w:val="00FA36E8"/>
    <w:rsid w:val="00FA50D9"/>
    <w:rsid w:val="00FA624C"/>
    <w:rsid w:val="00FA781B"/>
    <w:rsid w:val="00FB01FA"/>
    <w:rsid w:val="00FB47C7"/>
    <w:rsid w:val="00FB6F3D"/>
    <w:rsid w:val="00FC46FD"/>
    <w:rsid w:val="00FC4BB9"/>
    <w:rsid w:val="00FC7758"/>
    <w:rsid w:val="00FD0BAF"/>
    <w:rsid w:val="00FD0FAC"/>
    <w:rsid w:val="00FD1DFA"/>
    <w:rsid w:val="00FD4966"/>
    <w:rsid w:val="00FE18D8"/>
    <w:rsid w:val="00FE57DC"/>
    <w:rsid w:val="00FE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AA1003"/>
  <w15:docId w15:val="{9E6E8B89-5C85-4D43-A70B-9FDD80D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DD2403"/>
    <w:pPr>
      <w:spacing w:before="240"/>
      <w:outlineLvl w:val="0"/>
    </w:pPr>
    <w:rPr>
      <w:b/>
    </w:rPr>
  </w:style>
  <w:style w:type="paragraph" w:styleId="Heading2">
    <w:name w:val="heading 2"/>
    <w:aliases w:val="Sub-heading"/>
    <w:basedOn w:val="Normal"/>
    <w:next w:val="Normal"/>
    <w:qFormat/>
    <w:rsid w:val="00404032"/>
    <w:pPr>
      <w:numPr>
        <w:ilvl w:val="1"/>
        <w:numId w:val="21"/>
      </w:numPr>
      <w:outlineLvl w:val="1"/>
    </w:pPr>
    <w:rPr>
      <w:u w:val="single"/>
    </w:rPr>
  </w:style>
  <w:style w:type="paragraph" w:styleId="Heading3">
    <w:name w:val="heading 3"/>
    <w:basedOn w:val="Normal"/>
    <w:next w:val="Normal"/>
    <w:link w:val="Heading3Char"/>
    <w:semiHidden/>
    <w:unhideWhenUsed/>
    <w:qFormat/>
    <w:rsid w:val="00A61135"/>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577A"/>
    <w:pPr>
      <w:keepNext/>
      <w:keepLines/>
      <w:numPr>
        <w:ilvl w:val="3"/>
        <w:numId w:val="2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7577A"/>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7577A"/>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7577A"/>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7577A"/>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7577A"/>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EE01CE"/>
    <w:pPr>
      <w:tabs>
        <w:tab w:val="clear" w:pos="426"/>
        <w:tab w:val="left" w:pos="567"/>
      </w:tabs>
      <w:ind w:left="567" w:hanging="567"/>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EE01CE"/>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DD2403"/>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 w:type="paragraph" w:styleId="FootnoteText">
    <w:name w:val="footnote text"/>
    <w:basedOn w:val="Normal"/>
    <w:link w:val="FootnoteTextChar"/>
    <w:uiPriority w:val="99"/>
    <w:unhideWhenUsed/>
    <w:rsid w:val="009047AB"/>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9047AB"/>
    <w:rPr>
      <w:rFonts w:eastAsiaTheme="minorHAnsi" w:cs="Arial"/>
      <w:lang w:eastAsia="en-US"/>
    </w:rPr>
  </w:style>
  <w:style w:type="character" w:styleId="FootnoteReference">
    <w:name w:val="footnote reference"/>
    <w:basedOn w:val="DefaultParagraphFont"/>
    <w:uiPriority w:val="99"/>
    <w:unhideWhenUsed/>
    <w:rsid w:val="009047AB"/>
    <w:rPr>
      <w:vertAlign w:val="superscript"/>
    </w:rPr>
  </w:style>
  <w:style w:type="character" w:styleId="Emphasis">
    <w:name w:val="Emphasis"/>
    <w:basedOn w:val="DefaultParagraphFont"/>
    <w:uiPriority w:val="20"/>
    <w:qFormat/>
    <w:rsid w:val="00C31B8A"/>
    <w:rPr>
      <w:i/>
      <w:iCs/>
    </w:rPr>
  </w:style>
  <w:style w:type="character" w:customStyle="1" w:styleId="Heading3Char">
    <w:name w:val="Heading 3 Char"/>
    <w:basedOn w:val="DefaultParagraphFont"/>
    <w:link w:val="Heading3"/>
    <w:semiHidden/>
    <w:rsid w:val="00A61135"/>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semiHidden/>
    <w:unhideWhenUsed/>
    <w:rsid w:val="00407427"/>
    <w:rPr>
      <w:color w:val="800080" w:themeColor="followedHyperlink"/>
      <w:u w:val="single"/>
    </w:rPr>
  </w:style>
  <w:style w:type="character" w:styleId="LineNumber">
    <w:name w:val="line number"/>
    <w:basedOn w:val="DefaultParagraphFont"/>
    <w:semiHidden/>
    <w:unhideWhenUsed/>
    <w:rsid w:val="008C5184"/>
  </w:style>
  <w:style w:type="character" w:customStyle="1" w:styleId="Heading4Char">
    <w:name w:val="Heading 4 Char"/>
    <w:basedOn w:val="DefaultParagraphFont"/>
    <w:link w:val="Heading4"/>
    <w:semiHidden/>
    <w:rsid w:val="0097577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97577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97577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97577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9757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757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777">
      <w:bodyDiv w:val="1"/>
      <w:marLeft w:val="0"/>
      <w:marRight w:val="0"/>
      <w:marTop w:val="0"/>
      <w:marBottom w:val="0"/>
      <w:divBdr>
        <w:top w:val="none" w:sz="0" w:space="0" w:color="auto"/>
        <w:left w:val="none" w:sz="0" w:space="0" w:color="auto"/>
        <w:bottom w:val="none" w:sz="0" w:space="0" w:color="auto"/>
        <w:right w:val="none" w:sz="0" w:space="0" w:color="auto"/>
      </w:divBdr>
    </w:div>
    <w:div w:id="38751400">
      <w:bodyDiv w:val="1"/>
      <w:marLeft w:val="0"/>
      <w:marRight w:val="0"/>
      <w:marTop w:val="0"/>
      <w:marBottom w:val="0"/>
      <w:divBdr>
        <w:top w:val="none" w:sz="0" w:space="0" w:color="auto"/>
        <w:left w:val="none" w:sz="0" w:space="0" w:color="auto"/>
        <w:bottom w:val="none" w:sz="0" w:space="0" w:color="auto"/>
        <w:right w:val="none" w:sz="0" w:space="0" w:color="auto"/>
      </w:divBdr>
    </w:div>
    <w:div w:id="66539908">
      <w:bodyDiv w:val="1"/>
      <w:marLeft w:val="0"/>
      <w:marRight w:val="0"/>
      <w:marTop w:val="0"/>
      <w:marBottom w:val="0"/>
      <w:divBdr>
        <w:top w:val="none" w:sz="0" w:space="0" w:color="auto"/>
        <w:left w:val="none" w:sz="0" w:space="0" w:color="auto"/>
        <w:bottom w:val="none" w:sz="0" w:space="0" w:color="auto"/>
        <w:right w:val="none" w:sz="0" w:space="0" w:color="auto"/>
      </w:divBdr>
    </w:div>
    <w:div w:id="1649758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053744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203246">
      <w:bodyDiv w:val="1"/>
      <w:marLeft w:val="0"/>
      <w:marRight w:val="0"/>
      <w:marTop w:val="0"/>
      <w:marBottom w:val="0"/>
      <w:divBdr>
        <w:top w:val="none" w:sz="0" w:space="0" w:color="auto"/>
        <w:left w:val="none" w:sz="0" w:space="0" w:color="auto"/>
        <w:bottom w:val="none" w:sz="0" w:space="0" w:color="auto"/>
        <w:right w:val="none" w:sz="0" w:space="0" w:color="auto"/>
      </w:divBdr>
    </w:div>
    <w:div w:id="3274452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7065218">
      <w:bodyDiv w:val="1"/>
      <w:marLeft w:val="0"/>
      <w:marRight w:val="0"/>
      <w:marTop w:val="0"/>
      <w:marBottom w:val="0"/>
      <w:divBdr>
        <w:top w:val="none" w:sz="0" w:space="0" w:color="auto"/>
        <w:left w:val="none" w:sz="0" w:space="0" w:color="auto"/>
        <w:bottom w:val="none" w:sz="0" w:space="0" w:color="auto"/>
        <w:right w:val="none" w:sz="0" w:space="0" w:color="auto"/>
      </w:divBdr>
    </w:div>
    <w:div w:id="52568209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0036419">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3740857">
      <w:bodyDiv w:val="1"/>
      <w:marLeft w:val="0"/>
      <w:marRight w:val="0"/>
      <w:marTop w:val="0"/>
      <w:marBottom w:val="0"/>
      <w:divBdr>
        <w:top w:val="none" w:sz="0" w:space="0" w:color="auto"/>
        <w:left w:val="none" w:sz="0" w:space="0" w:color="auto"/>
        <w:bottom w:val="none" w:sz="0" w:space="0" w:color="auto"/>
        <w:right w:val="none" w:sz="0" w:space="0" w:color="auto"/>
      </w:divBdr>
      <w:divsChild>
        <w:div w:id="511919747">
          <w:marLeft w:val="0"/>
          <w:marRight w:val="0"/>
          <w:marTop w:val="0"/>
          <w:marBottom w:val="0"/>
          <w:divBdr>
            <w:top w:val="none" w:sz="0" w:space="0" w:color="auto"/>
            <w:left w:val="none" w:sz="0" w:space="0" w:color="auto"/>
            <w:bottom w:val="none" w:sz="0" w:space="0" w:color="auto"/>
            <w:right w:val="none" w:sz="0" w:space="0" w:color="auto"/>
          </w:divBdr>
          <w:divsChild>
            <w:div w:id="608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052">
      <w:bodyDiv w:val="1"/>
      <w:marLeft w:val="0"/>
      <w:marRight w:val="0"/>
      <w:marTop w:val="0"/>
      <w:marBottom w:val="0"/>
      <w:divBdr>
        <w:top w:val="none" w:sz="0" w:space="0" w:color="auto"/>
        <w:left w:val="none" w:sz="0" w:space="0" w:color="auto"/>
        <w:bottom w:val="none" w:sz="0" w:space="0" w:color="auto"/>
        <w:right w:val="none" w:sz="0" w:space="0" w:color="auto"/>
      </w:divBdr>
      <w:divsChild>
        <w:div w:id="1361859171">
          <w:marLeft w:val="0"/>
          <w:marRight w:val="0"/>
          <w:marTop w:val="0"/>
          <w:marBottom w:val="0"/>
          <w:divBdr>
            <w:top w:val="none" w:sz="0" w:space="0" w:color="auto"/>
            <w:left w:val="none" w:sz="0" w:space="0" w:color="auto"/>
            <w:bottom w:val="none" w:sz="0" w:space="0" w:color="auto"/>
            <w:right w:val="none" w:sz="0" w:space="0" w:color="auto"/>
          </w:divBdr>
          <w:divsChild>
            <w:div w:id="1829320363">
              <w:marLeft w:val="0"/>
              <w:marRight w:val="0"/>
              <w:marTop w:val="0"/>
              <w:marBottom w:val="0"/>
              <w:divBdr>
                <w:top w:val="none" w:sz="0" w:space="0" w:color="auto"/>
                <w:left w:val="none" w:sz="0" w:space="0" w:color="auto"/>
                <w:bottom w:val="none" w:sz="0" w:space="0" w:color="auto"/>
                <w:right w:val="none" w:sz="0" w:space="0" w:color="auto"/>
              </w:divBdr>
              <w:divsChild>
                <w:div w:id="1415277605">
                  <w:marLeft w:val="0"/>
                  <w:marRight w:val="0"/>
                  <w:marTop w:val="0"/>
                  <w:marBottom w:val="0"/>
                  <w:divBdr>
                    <w:top w:val="none" w:sz="0" w:space="0" w:color="auto"/>
                    <w:left w:val="none" w:sz="0" w:space="0" w:color="auto"/>
                    <w:bottom w:val="none" w:sz="0" w:space="0" w:color="auto"/>
                    <w:right w:val="none" w:sz="0" w:space="0" w:color="auto"/>
                  </w:divBdr>
                  <w:divsChild>
                    <w:div w:id="84038764">
                      <w:marLeft w:val="0"/>
                      <w:marRight w:val="0"/>
                      <w:marTop w:val="0"/>
                      <w:marBottom w:val="0"/>
                      <w:divBdr>
                        <w:top w:val="none" w:sz="0" w:space="0" w:color="auto"/>
                        <w:left w:val="none" w:sz="0" w:space="0" w:color="auto"/>
                        <w:bottom w:val="none" w:sz="0" w:space="0" w:color="auto"/>
                        <w:right w:val="none" w:sz="0" w:space="0" w:color="auto"/>
                      </w:divBdr>
                      <w:divsChild>
                        <w:div w:id="1034235657">
                          <w:marLeft w:val="0"/>
                          <w:marRight w:val="0"/>
                          <w:marTop w:val="0"/>
                          <w:marBottom w:val="0"/>
                          <w:divBdr>
                            <w:top w:val="none" w:sz="0" w:space="0" w:color="auto"/>
                            <w:left w:val="none" w:sz="0" w:space="0" w:color="auto"/>
                            <w:bottom w:val="none" w:sz="0" w:space="0" w:color="auto"/>
                            <w:right w:val="none" w:sz="0" w:space="0" w:color="auto"/>
                          </w:divBdr>
                          <w:divsChild>
                            <w:div w:id="1019552538">
                              <w:marLeft w:val="0"/>
                              <w:marRight w:val="0"/>
                              <w:marTop w:val="0"/>
                              <w:marBottom w:val="0"/>
                              <w:divBdr>
                                <w:top w:val="none" w:sz="0" w:space="0" w:color="auto"/>
                                <w:left w:val="none" w:sz="0" w:space="0" w:color="auto"/>
                                <w:bottom w:val="none" w:sz="0" w:space="0" w:color="auto"/>
                                <w:right w:val="none" w:sz="0" w:space="0" w:color="auto"/>
                              </w:divBdr>
                              <w:divsChild>
                                <w:div w:id="1897735859">
                                  <w:marLeft w:val="0"/>
                                  <w:marRight w:val="0"/>
                                  <w:marTop w:val="0"/>
                                  <w:marBottom w:val="0"/>
                                  <w:divBdr>
                                    <w:top w:val="none" w:sz="0" w:space="0" w:color="auto"/>
                                    <w:left w:val="none" w:sz="0" w:space="0" w:color="auto"/>
                                    <w:bottom w:val="none" w:sz="0" w:space="0" w:color="auto"/>
                                    <w:right w:val="none" w:sz="0" w:space="0" w:color="auto"/>
                                  </w:divBdr>
                                  <w:divsChild>
                                    <w:div w:id="2073118421">
                                      <w:marLeft w:val="0"/>
                                      <w:marRight w:val="0"/>
                                      <w:marTop w:val="0"/>
                                      <w:marBottom w:val="0"/>
                                      <w:divBdr>
                                        <w:top w:val="none" w:sz="0" w:space="0" w:color="auto"/>
                                        <w:left w:val="none" w:sz="0" w:space="0" w:color="auto"/>
                                        <w:bottom w:val="none" w:sz="0" w:space="0" w:color="auto"/>
                                        <w:right w:val="none" w:sz="0" w:space="0" w:color="auto"/>
                                      </w:divBdr>
                                      <w:divsChild>
                                        <w:div w:id="1250893989">
                                          <w:marLeft w:val="0"/>
                                          <w:marRight w:val="0"/>
                                          <w:marTop w:val="0"/>
                                          <w:marBottom w:val="0"/>
                                          <w:divBdr>
                                            <w:top w:val="none" w:sz="0" w:space="0" w:color="auto"/>
                                            <w:left w:val="none" w:sz="0" w:space="0" w:color="auto"/>
                                            <w:bottom w:val="none" w:sz="0" w:space="0" w:color="auto"/>
                                            <w:right w:val="none" w:sz="0" w:space="0" w:color="auto"/>
                                          </w:divBdr>
                                          <w:divsChild>
                                            <w:div w:id="455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76154">
      <w:bodyDiv w:val="1"/>
      <w:marLeft w:val="0"/>
      <w:marRight w:val="0"/>
      <w:marTop w:val="0"/>
      <w:marBottom w:val="0"/>
      <w:divBdr>
        <w:top w:val="none" w:sz="0" w:space="0" w:color="auto"/>
        <w:left w:val="none" w:sz="0" w:space="0" w:color="auto"/>
        <w:bottom w:val="none" w:sz="0" w:space="0" w:color="auto"/>
        <w:right w:val="none" w:sz="0" w:space="0" w:color="auto"/>
      </w:divBdr>
    </w:div>
    <w:div w:id="869297418">
      <w:bodyDiv w:val="1"/>
      <w:marLeft w:val="0"/>
      <w:marRight w:val="0"/>
      <w:marTop w:val="0"/>
      <w:marBottom w:val="0"/>
      <w:divBdr>
        <w:top w:val="none" w:sz="0" w:space="0" w:color="auto"/>
        <w:left w:val="none" w:sz="0" w:space="0" w:color="auto"/>
        <w:bottom w:val="none" w:sz="0" w:space="0" w:color="auto"/>
        <w:right w:val="none" w:sz="0" w:space="0" w:color="auto"/>
      </w:divBdr>
    </w:div>
    <w:div w:id="88356751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5180646">
      <w:bodyDiv w:val="1"/>
      <w:marLeft w:val="0"/>
      <w:marRight w:val="0"/>
      <w:marTop w:val="0"/>
      <w:marBottom w:val="0"/>
      <w:divBdr>
        <w:top w:val="none" w:sz="0" w:space="0" w:color="auto"/>
        <w:left w:val="none" w:sz="0" w:space="0" w:color="auto"/>
        <w:bottom w:val="none" w:sz="0" w:space="0" w:color="auto"/>
        <w:right w:val="none" w:sz="0" w:space="0" w:color="auto"/>
      </w:divBdr>
    </w:div>
    <w:div w:id="1075591157">
      <w:bodyDiv w:val="1"/>
      <w:marLeft w:val="0"/>
      <w:marRight w:val="0"/>
      <w:marTop w:val="0"/>
      <w:marBottom w:val="0"/>
      <w:divBdr>
        <w:top w:val="none" w:sz="0" w:space="0" w:color="auto"/>
        <w:left w:val="none" w:sz="0" w:space="0" w:color="auto"/>
        <w:bottom w:val="none" w:sz="0" w:space="0" w:color="auto"/>
        <w:right w:val="none" w:sz="0" w:space="0" w:color="auto"/>
      </w:divBdr>
    </w:div>
    <w:div w:id="1116146197">
      <w:bodyDiv w:val="1"/>
      <w:marLeft w:val="0"/>
      <w:marRight w:val="0"/>
      <w:marTop w:val="0"/>
      <w:marBottom w:val="0"/>
      <w:divBdr>
        <w:top w:val="none" w:sz="0" w:space="0" w:color="auto"/>
        <w:left w:val="none" w:sz="0" w:space="0" w:color="auto"/>
        <w:bottom w:val="none" w:sz="0" w:space="0" w:color="auto"/>
        <w:right w:val="none" w:sz="0" w:space="0" w:color="auto"/>
      </w:divBdr>
    </w:div>
    <w:div w:id="112789084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6746565">
      <w:bodyDiv w:val="1"/>
      <w:marLeft w:val="0"/>
      <w:marRight w:val="0"/>
      <w:marTop w:val="0"/>
      <w:marBottom w:val="0"/>
      <w:divBdr>
        <w:top w:val="none" w:sz="0" w:space="0" w:color="auto"/>
        <w:left w:val="none" w:sz="0" w:space="0" w:color="auto"/>
        <w:bottom w:val="none" w:sz="0" w:space="0" w:color="auto"/>
        <w:right w:val="none" w:sz="0" w:space="0" w:color="auto"/>
      </w:divBdr>
    </w:div>
    <w:div w:id="1261061042">
      <w:bodyDiv w:val="1"/>
      <w:marLeft w:val="0"/>
      <w:marRight w:val="0"/>
      <w:marTop w:val="0"/>
      <w:marBottom w:val="0"/>
      <w:divBdr>
        <w:top w:val="none" w:sz="0" w:space="0" w:color="auto"/>
        <w:left w:val="none" w:sz="0" w:space="0" w:color="auto"/>
        <w:bottom w:val="none" w:sz="0" w:space="0" w:color="auto"/>
        <w:right w:val="none" w:sz="0" w:space="0" w:color="auto"/>
      </w:divBdr>
    </w:div>
    <w:div w:id="131433303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1616807">
      <w:bodyDiv w:val="1"/>
      <w:marLeft w:val="0"/>
      <w:marRight w:val="0"/>
      <w:marTop w:val="0"/>
      <w:marBottom w:val="0"/>
      <w:divBdr>
        <w:top w:val="none" w:sz="0" w:space="0" w:color="auto"/>
        <w:left w:val="none" w:sz="0" w:space="0" w:color="auto"/>
        <w:bottom w:val="none" w:sz="0" w:space="0" w:color="auto"/>
        <w:right w:val="none" w:sz="0" w:space="0" w:color="auto"/>
      </w:divBdr>
    </w:div>
    <w:div w:id="1397362341">
      <w:bodyDiv w:val="1"/>
      <w:marLeft w:val="0"/>
      <w:marRight w:val="0"/>
      <w:marTop w:val="0"/>
      <w:marBottom w:val="0"/>
      <w:divBdr>
        <w:top w:val="none" w:sz="0" w:space="0" w:color="auto"/>
        <w:left w:val="none" w:sz="0" w:space="0" w:color="auto"/>
        <w:bottom w:val="none" w:sz="0" w:space="0" w:color="auto"/>
        <w:right w:val="none" w:sz="0" w:space="0" w:color="auto"/>
      </w:divBdr>
    </w:div>
    <w:div w:id="1429691161">
      <w:bodyDiv w:val="1"/>
      <w:marLeft w:val="0"/>
      <w:marRight w:val="0"/>
      <w:marTop w:val="0"/>
      <w:marBottom w:val="0"/>
      <w:divBdr>
        <w:top w:val="none" w:sz="0" w:space="0" w:color="auto"/>
        <w:left w:val="none" w:sz="0" w:space="0" w:color="auto"/>
        <w:bottom w:val="none" w:sz="0" w:space="0" w:color="auto"/>
        <w:right w:val="none" w:sz="0" w:space="0" w:color="auto"/>
      </w:divBdr>
    </w:div>
    <w:div w:id="143794740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1483949">
      <w:bodyDiv w:val="1"/>
      <w:marLeft w:val="0"/>
      <w:marRight w:val="0"/>
      <w:marTop w:val="0"/>
      <w:marBottom w:val="0"/>
      <w:divBdr>
        <w:top w:val="none" w:sz="0" w:space="0" w:color="auto"/>
        <w:left w:val="none" w:sz="0" w:space="0" w:color="auto"/>
        <w:bottom w:val="none" w:sz="0" w:space="0" w:color="auto"/>
        <w:right w:val="none" w:sz="0" w:space="0" w:color="auto"/>
      </w:divBdr>
    </w:div>
    <w:div w:id="1480995556">
      <w:bodyDiv w:val="1"/>
      <w:marLeft w:val="0"/>
      <w:marRight w:val="0"/>
      <w:marTop w:val="0"/>
      <w:marBottom w:val="0"/>
      <w:divBdr>
        <w:top w:val="none" w:sz="0" w:space="0" w:color="auto"/>
        <w:left w:val="none" w:sz="0" w:space="0" w:color="auto"/>
        <w:bottom w:val="none" w:sz="0" w:space="0" w:color="auto"/>
        <w:right w:val="none" w:sz="0" w:space="0" w:color="auto"/>
      </w:divBdr>
    </w:div>
    <w:div w:id="1499419702">
      <w:bodyDiv w:val="1"/>
      <w:marLeft w:val="0"/>
      <w:marRight w:val="0"/>
      <w:marTop w:val="0"/>
      <w:marBottom w:val="0"/>
      <w:divBdr>
        <w:top w:val="none" w:sz="0" w:space="0" w:color="auto"/>
        <w:left w:val="none" w:sz="0" w:space="0" w:color="auto"/>
        <w:bottom w:val="none" w:sz="0" w:space="0" w:color="auto"/>
        <w:right w:val="none" w:sz="0" w:space="0" w:color="auto"/>
      </w:divBdr>
    </w:div>
    <w:div w:id="1602303282">
      <w:bodyDiv w:val="1"/>
      <w:marLeft w:val="0"/>
      <w:marRight w:val="0"/>
      <w:marTop w:val="0"/>
      <w:marBottom w:val="0"/>
      <w:divBdr>
        <w:top w:val="none" w:sz="0" w:space="0" w:color="auto"/>
        <w:left w:val="none" w:sz="0" w:space="0" w:color="auto"/>
        <w:bottom w:val="none" w:sz="0" w:space="0" w:color="auto"/>
        <w:right w:val="none" w:sz="0" w:space="0" w:color="auto"/>
      </w:divBdr>
    </w:div>
    <w:div w:id="1611014638">
      <w:bodyDiv w:val="1"/>
      <w:marLeft w:val="0"/>
      <w:marRight w:val="0"/>
      <w:marTop w:val="0"/>
      <w:marBottom w:val="0"/>
      <w:divBdr>
        <w:top w:val="none" w:sz="0" w:space="0" w:color="auto"/>
        <w:left w:val="none" w:sz="0" w:space="0" w:color="auto"/>
        <w:bottom w:val="none" w:sz="0" w:space="0" w:color="auto"/>
        <w:right w:val="none" w:sz="0" w:space="0" w:color="auto"/>
      </w:divBdr>
    </w:div>
    <w:div w:id="1622149189">
      <w:bodyDiv w:val="1"/>
      <w:marLeft w:val="0"/>
      <w:marRight w:val="0"/>
      <w:marTop w:val="0"/>
      <w:marBottom w:val="0"/>
      <w:divBdr>
        <w:top w:val="none" w:sz="0" w:space="0" w:color="auto"/>
        <w:left w:val="none" w:sz="0" w:space="0" w:color="auto"/>
        <w:bottom w:val="none" w:sz="0" w:space="0" w:color="auto"/>
        <w:right w:val="none" w:sz="0" w:space="0" w:color="auto"/>
      </w:divBdr>
    </w:div>
    <w:div w:id="1630744200">
      <w:bodyDiv w:val="1"/>
      <w:marLeft w:val="0"/>
      <w:marRight w:val="0"/>
      <w:marTop w:val="0"/>
      <w:marBottom w:val="0"/>
      <w:divBdr>
        <w:top w:val="none" w:sz="0" w:space="0" w:color="auto"/>
        <w:left w:val="none" w:sz="0" w:space="0" w:color="auto"/>
        <w:bottom w:val="none" w:sz="0" w:space="0" w:color="auto"/>
        <w:right w:val="none" w:sz="0" w:space="0" w:color="auto"/>
      </w:divBdr>
    </w:div>
    <w:div w:id="1653750389">
      <w:bodyDiv w:val="1"/>
      <w:marLeft w:val="0"/>
      <w:marRight w:val="0"/>
      <w:marTop w:val="0"/>
      <w:marBottom w:val="0"/>
      <w:divBdr>
        <w:top w:val="none" w:sz="0" w:space="0" w:color="auto"/>
        <w:left w:val="none" w:sz="0" w:space="0" w:color="auto"/>
        <w:bottom w:val="none" w:sz="0" w:space="0" w:color="auto"/>
        <w:right w:val="none" w:sz="0" w:space="0" w:color="auto"/>
      </w:divBdr>
    </w:div>
    <w:div w:id="1671105870">
      <w:bodyDiv w:val="1"/>
      <w:marLeft w:val="0"/>
      <w:marRight w:val="0"/>
      <w:marTop w:val="0"/>
      <w:marBottom w:val="0"/>
      <w:divBdr>
        <w:top w:val="none" w:sz="0" w:space="0" w:color="auto"/>
        <w:left w:val="none" w:sz="0" w:space="0" w:color="auto"/>
        <w:bottom w:val="none" w:sz="0" w:space="0" w:color="auto"/>
        <w:right w:val="none" w:sz="0" w:space="0" w:color="auto"/>
      </w:divBdr>
    </w:div>
    <w:div w:id="1692225860">
      <w:bodyDiv w:val="1"/>
      <w:marLeft w:val="0"/>
      <w:marRight w:val="0"/>
      <w:marTop w:val="0"/>
      <w:marBottom w:val="0"/>
      <w:divBdr>
        <w:top w:val="none" w:sz="0" w:space="0" w:color="auto"/>
        <w:left w:val="none" w:sz="0" w:space="0" w:color="auto"/>
        <w:bottom w:val="none" w:sz="0" w:space="0" w:color="auto"/>
        <w:right w:val="none" w:sz="0" w:space="0" w:color="auto"/>
      </w:divBdr>
    </w:div>
    <w:div w:id="1706247126">
      <w:bodyDiv w:val="1"/>
      <w:marLeft w:val="0"/>
      <w:marRight w:val="0"/>
      <w:marTop w:val="0"/>
      <w:marBottom w:val="0"/>
      <w:divBdr>
        <w:top w:val="none" w:sz="0" w:space="0" w:color="auto"/>
        <w:left w:val="none" w:sz="0" w:space="0" w:color="auto"/>
        <w:bottom w:val="none" w:sz="0" w:space="0" w:color="auto"/>
        <w:right w:val="none" w:sz="0" w:space="0" w:color="auto"/>
      </w:divBdr>
    </w:div>
    <w:div w:id="1722441704">
      <w:bodyDiv w:val="1"/>
      <w:marLeft w:val="0"/>
      <w:marRight w:val="0"/>
      <w:marTop w:val="0"/>
      <w:marBottom w:val="0"/>
      <w:divBdr>
        <w:top w:val="none" w:sz="0" w:space="0" w:color="auto"/>
        <w:left w:val="none" w:sz="0" w:space="0" w:color="auto"/>
        <w:bottom w:val="none" w:sz="0" w:space="0" w:color="auto"/>
        <w:right w:val="none" w:sz="0" w:space="0" w:color="auto"/>
      </w:divBdr>
    </w:div>
    <w:div w:id="1723939125">
      <w:bodyDiv w:val="1"/>
      <w:marLeft w:val="0"/>
      <w:marRight w:val="0"/>
      <w:marTop w:val="0"/>
      <w:marBottom w:val="0"/>
      <w:divBdr>
        <w:top w:val="none" w:sz="0" w:space="0" w:color="auto"/>
        <w:left w:val="none" w:sz="0" w:space="0" w:color="auto"/>
        <w:bottom w:val="none" w:sz="0" w:space="0" w:color="auto"/>
        <w:right w:val="none" w:sz="0" w:space="0" w:color="auto"/>
      </w:divBdr>
    </w:div>
    <w:div w:id="1729914671">
      <w:bodyDiv w:val="1"/>
      <w:marLeft w:val="0"/>
      <w:marRight w:val="0"/>
      <w:marTop w:val="0"/>
      <w:marBottom w:val="0"/>
      <w:divBdr>
        <w:top w:val="none" w:sz="0" w:space="0" w:color="auto"/>
        <w:left w:val="none" w:sz="0" w:space="0" w:color="auto"/>
        <w:bottom w:val="none" w:sz="0" w:space="0" w:color="auto"/>
        <w:right w:val="none" w:sz="0" w:space="0" w:color="auto"/>
      </w:divBdr>
    </w:div>
    <w:div w:id="1733389525">
      <w:bodyDiv w:val="1"/>
      <w:marLeft w:val="0"/>
      <w:marRight w:val="0"/>
      <w:marTop w:val="0"/>
      <w:marBottom w:val="0"/>
      <w:divBdr>
        <w:top w:val="none" w:sz="0" w:space="0" w:color="auto"/>
        <w:left w:val="none" w:sz="0" w:space="0" w:color="auto"/>
        <w:bottom w:val="none" w:sz="0" w:space="0" w:color="auto"/>
        <w:right w:val="none" w:sz="0" w:space="0" w:color="auto"/>
      </w:divBdr>
    </w:div>
    <w:div w:id="1777944112">
      <w:bodyDiv w:val="1"/>
      <w:marLeft w:val="0"/>
      <w:marRight w:val="0"/>
      <w:marTop w:val="0"/>
      <w:marBottom w:val="0"/>
      <w:divBdr>
        <w:top w:val="none" w:sz="0" w:space="0" w:color="auto"/>
        <w:left w:val="none" w:sz="0" w:space="0" w:color="auto"/>
        <w:bottom w:val="none" w:sz="0" w:space="0" w:color="auto"/>
        <w:right w:val="none" w:sz="0" w:space="0" w:color="auto"/>
      </w:divBdr>
      <w:divsChild>
        <w:div w:id="974678603">
          <w:marLeft w:val="547"/>
          <w:marRight w:val="0"/>
          <w:marTop w:val="67"/>
          <w:marBottom w:val="0"/>
          <w:divBdr>
            <w:top w:val="none" w:sz="0" w:space="0" w:color="auto"/>
            <w:left w:val="none" w:sz="0" w:space="0" w:color="auto"/>
            <w:bottom w:val="none" w:sz="0" w:space="0" w:color="auto"/>
            <w:right w:val="none" w:sz="0" w:space="0" w:color="auto"/>
          </w:divBdr>
        </w:div>
        <w:div w:id="1298993933">
          <w:marLeft w:val="547"/>
          <w:marRight w:val="0"/>
          <w:marTop w:val="67"/>
          <w:marBottom w:val="0"/>
          <w:divBdr>
            <w:top w:val="none" w:sz="0" w:space="0" w:color="auto"/>
            <w:left w:val="none" w:sz="0" w:space="0" w:color="auto"/>
            <w:bottom w:val="none" w:sz="0" w:space="0" w:color="auto"/>
            <w:right w:val="none" w:sz="0" w:space="0" w:color="auto"/>
          </w:divBdr>
        </w:div>
      </w:divsChild>
    </w:div>
    <w:div w:id="1868442111">
      <w:bodyDiv w:val="1"/>
      <w:marLeft w:val="0"/>
      <w:marRight w:val="0"/>
      <w:marTop w:val="0"/>
      <w:marBottom w:val="0"/>
      <w:divBdr>
        <w:top w:val="none" w:sz="0" w:space="0" w:color="auto"/>
        <w:left w:val="none" w:sz="0" w:space="0" w:color="auto"/>
        <w:bottom w:val="none" w:sz="0" w:space="0" w:color="auto"/>
        <w:right w:val="none" w:sz="0" w:space="0" w:color="auto"/>
      </w:divBdr>
    </w:div>
    <w:div w:id="1891107890">
      <w:bodyDiv w:val="1"/>
      <w:marLeft w:val="0"/>
      <w:marRight w:val="0"/>
      <w:marTop w:val="0"/>
      <w:marBottom w:val="0"/>
      <w:divBdr>
        <w:top w:val="none" w:sz="0" w:space="0" w:color="auto"/>
        <w:left w:val="none" w:sz="0" w:space="0" w:color="auto"/>
        <w:bottom w:val="none" w:sz="0" w:space="0" w:color="auto"/>
        <w:right w:val="none" w:sz="0" w:space="0" w:color="auto"/>
      </w:divBdr>
    </w:div>
    <w:div w:id="1974213321">
      <w:bodyDiv w:val="1"/>
      <w:marLeft w:val="0"/>
      <w:marRight w:val="0"/>
      <w:marTop w:val="0"/>
      <w:marBottom w:val="0"/>
      <w:divBdr>
        <w:top w:val="none" w:sz="0" w:space="0" w:color="auto"/>
        <w:left w:val="none" w:sz="0" w:space="0" w:color="auto"/>
        <w:bottom w:val="none" w:sz="0" w:space="0" w:color="auto"/>
        <w:right w:val="none" w:sz="0" w:space="0" w:color="auto"/>
      </w:divBdr>
    </w:div>
    <w:div w:id="1978140254">
      <w:bodyDiv w:val="1"/>
      <w:marLeft w:val="0"/>
      <w:marRight w:val="0"/>
      <w:marTop w:val="0"/>
      <w:marBottom w:val="0"/>
      <w:divBdr>
        <w:top w:val="none" w:sz="0" w:space="0" w:color="auto"/>
        <w:left w:val="none" w:sz="0" w:space="0" w:color="auto"/>
        <w:bottom w:val="none" w:sz="0" w:space="0" w:color="auto"/>
        <w:right w:val="none" w:sz="0" w:space="0" w:color="auto"/>
      </w:divBdr>
    </w:div>
    <w:div w:id="2027101188">
      <w:bodyDiv w:val="1"/>
      <w:marLeft w:val="0"/>
      <w:marRight w:val="0"/>
      <w:marTop w:val="0"/>
      <w:marBottom w:val="0"/>
      <w:divBdr>
        <w:top w:val="none" w:sz="0" w:space="0" w:color="auto"/>
        <w:left w:val="none" w:sz="0" w:space="0" w:color="auto"/>
        <w:bottom w:val="none" w:sz="0" w:space="0" w:color="auto"/>
        <w:right w:val="none" w:sz="0" w:space="0" w:color="auto"/>
      </w:divBdr>
    </w:div>
    <w:div w:id="2045905468">
      <w:bodyDiv w:val="1"/>
      <w:marLeft w:val="0"/>
      <w:marRight w:val="0"/>
      <w:marTop w:val="0"/>
      <w:marBottom w:val="0"/>
      <w:divBdr>
        <w:top w:val="none" w:sz="0" w:space="0" w:color="auto"/>
        <w:left w:val="none" w:sz="0" w:space="0" w:color="auto"/>
        <w:bottom w:val="none" w:sz="0" w:space="0" w:color="auto"/>
        <w:right w:val="none" w:sz="0" w:space="0" w:color="auto"/>
      </w:divBdr>
    </w:div>
    <w:div w:id="2100447764">
      <w:bodyDiv w:val="1"/>
      <w:marLeft w:val="0"/>
      <w:marRight w:val="0"/>
      <w:marTop w:val="0"/>
      <w:marBottom w:val="0"/>
      <w:divBdr>
        <w:top w:val="none" w:sz="0" w:space="0" w:color="auto"/>
        <w:left w:val="none" w:sz="0" w:space="0" w:color="auto"/>
        <w:bottom w:val="none" w:sz="0" w:space="0" w:color="auto"/>
        <w:right w:val="none" w:sz="0" w:space="0" w:color="auto"/>
      </w:divBdr>
    </w:div>
    <w:div w:id="21123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it.net/oxford-academy-200-schoolchild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6FB8-AB03-4C0D-964D-355A7ACE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CAD577F2</Template>
  <TotalTime>51</TotalTime>
  <Pages>15</Pages>
  <Words>5144</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dgranito</dc:creator>
  <cp:lastModifiedBy>MITCHELL John</cp:lastModifiedBy>
  <cp:revision>5</cp:revision>
  <cp:lastPrinted>2017-05-03T15:39:00Z</cp:lastPrinted>
  <dcterms:created xsi:type="dcterms:W3CDTF">2021-05-05T14:09:00Z</dcterms:created>
  <dcterms:modified xsi:type="dcterms:W3CDTF">2021-05-28T08:47:00Z</dcterms:modified>
</cp:coreProperties>
</file>